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p>
    <w:tbl>
      <w:tblPr>
        <w:tblW w:w="106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3"/>
        <w:gridCol w:w="6029"/>
      </w:tblGrid>
      <w:tr w:rsidR="00F80F28" w:rsidRPr="00F80F28" w:rsidTr="00F80F28">
        <w:tc>
          <w:tcPr>
            <w:tcW w:w="4603" w:type="dxa"/>
            <w:tcBorders>
              <w:top w:val="nil"/>
              <w:left w:val="nil"/>
              <w:bottom w:val="nil"/>
              <w:right w:val="nil"/>
            </w:tcBorders>
            <w:shd w:val="clear" w:color="auto" w:fill="auto"/>
            <w:hideMark/>
          </w:tcPr>
          <w:p w:rsidR="00F80F28" w:rsidRPr="00F80F28" w:rsidRDefault="00F80F28" w:rsidP="00F80F28">
            <w:pPr>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8"/>
                <w:lang w:eastAsia="ru-RU"/>
              </w:rPr>
              <w:t>ПРИНЯТО</w:t>
            </w:r>
          </w:p>
          <w:p w:rsidR="00F80F28" w:rsidRPr="00F80F28" w:rsidRDefault="00F80F28" w:rsidP="00F80F28">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на заседании П</w:t>
            </w:r>
            <w:r w:rsidRPr="00F80F28">
              <w:rPr>
                <w:rFonts w:ascii="Times New Roman" w:eastAsia="Times New Roman" w:hAnsi="Times New Roman" w:cs="Times New Roman"/>
                <w:sz w:val="28"/>
                <w:szCs w:val="28"/>
                <w:lang w:eastAsia="ru-RU"/>
              </w:rPr>
              <w:t xml:space="preserve">едагогического </w:t>
            </w:r>
            <w:r>
              <w:rPr>
                <w:rFonts w:ascii="Times New Roman" w:eastAsia="Times New Roman" w:hAnsi="Times New Roman" w:cs="Times New Roman"/>
                <w:sz w:val="28"/>
                <w:szCs w:val="28"/>
                <w:lang w:eastAsia="ru-RU"/>
              </w:rPr>
              <w:t>совета протокол №_______ от __________</w:t>
            </w:r>
            <w:proofErr w:type="gramStart"/>
            <w:r w:rsidRPr="00F80F28">
              <w:rPr>
                <w:rFonts w:ascii="Times New Roman" w:eastAsia="Times New Roman" w:hAnsi="Times New Roman" w:cs="Times New Roman"/>
                <w:sz w:val="28"/>
                <w:szCs w:val="28"/>
                <w:lang w:eastAsia="ru-RU"/>
              </w:rPr>
              <w:t>г</w:t>
            </w:r>
            <w:proofErr w:type="gramEnd"/>
            <w:r w:rsidRPr="00F80F28">
              <w:rPr>
                <w:rFonts w:ascii="Times New Roman" w:eastAsia="Times New Roman" w:hAnsi="Times New Roman" w:cs="Times New Roman"/>
                <w:sz w:val="28"/>
                <w:szCs w:val="28"/>
                <w:lang w:eastAsia="ru-RU"/>
              </w:rPr>
              <w:t>.</w:t>
            </w:r>
          </w:p>
        </w:tc>
        <w:tc>
          <w:tcPr>
            <w:tcW w:w="6029" w:type="dxa"/>
            <w:tcBorders>
              <w:top w:val="nil"/>
              <w:left w:val="nil"/>
              <w:bottom w:val="nil"/>
              <w:right w:val="nil"/>
            </w:tcBorders>
            <w:shd w:val="clear" w:color="auto" w:fill="auto"/>
            <w:hideMark/>
          </w:tcPr>
          <w:p w:rsidR="00F80F28" w:rsidRPr="00F80F28" w:rsidRDefault="00F80F28" w:rsidP="00F80F28">
            <w:pPr>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eastAsia="ru-RU"/>
              </w:rPr>
              <w:t xml:space="preserve">                        </w:t>
            </w:r>
            <w:r w:rsidRPr="00F80F28">
              <w:rPr>
                <w:rFonts w:ascii="Times New Roman" w:eastAsia="Times New Roman" w:hAnsi="Times New Roman" w:cs="Times New Roman"/>
                <w:b/>
                <w:sz w:val="28"/>
                <w:szCs w:val="28"/>
                <w:lang w:eastAsia="ru-RU"/>
              </w:rPr>
              <w:t>УТВЕРЖДЕНО</w:t>
            </w:r>
          </w:p>
          <w:p w:rsidR="00F80F28" w:rsidRDefault="00F80F28" w:rsidP="00F80F28">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80F28">
              <w:rPr>
                <w:rFonts w:ascii="Times New Roman" w:eastAsia="Times New Roman" w:hAnsi="Times New Roman" w:cs="Times New Roman"/>
                <w:sz w:val="28"/>
                <w:szCs w:val="28"/>
                <w:lang w:eastAsia="ru-RU"/>
              </w:rPr>
              <w:t>Заведующий </w:t>
            </w:r>
            <w:r>
              <w:rPr>
                <w:rFonts w:ascii="Times New Roman" w:eastAsia="Times New Roman" w:hAnsi="Times New Roman" w:cs="Times New Roman"/>
                <w:sz w:val="28"/>
                <w:szCs w:val="28"/>
                <w:lang w:eastAsia="ru-RU"/>
              </w:rPr>
              <w:t>МАДОУ</w:t>
            </w:r>
          </w:p>
          <w:p w:rsidR="00F80F28" w:rsidRDefault="00F80F28" w:rsidP="00F80F28">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F80F28">
              <w:rPr>
                <w:rFonts w:ascii="Times New Roman" w:eastAsia="Times New Roman" w:hAnsi="Times New Roman" w:cs="Times New Roman"/>
                <w:sz w:val="28"/>
                <w:szCs w:val="28"/>
                <w:lang w:eastAsia="ru-RU"/>
              </w:rPr>
              <w:t>Детский</w:t>
            </w:r>
            <w:r>
              <w:rPr>
                <w:rFonts w:ascii="Times New Roman" w:eastAsia="Times New Roman" w:hAnsi="Times New Roman" w:cs="Times New Roman"/>
                <w:sz w:val="28"/>
                <w:szCs w:val="28"/>
                <w:lang w:eastAsia="ru-RU"/>
              </w:rPr>
              <w:t> сад №</w:t>
            </w:r>
            <w:r w:rsidRPr="00F80F28">
              <w:rPr>
                <w:rFonts w:ascii="Times New Roman" w:eastAsia="Times New Roman" w:hAnsi="Times New Roman" w:cs="Times New Roman"/>
                <w:sz w:val="28"/>
                <w:szCs w:val="28"/>
                <w:lang w:eastAsia="ru-RU"/>
              </w:rPr>
              <w:t>214»</w:t>
            </w:r>
          </w:p>
          <w:p w:rsidR="00F80F28" w:rsidRPr="00F80F28" w:rsidRDefault="00F80F28" w:rsidP="00F80F28">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F80F28">
              <w:rPr>
                <w:rFonts w:ascii="Times New Roman" w:eastAsia="Times New Roman" w:hAnsi="Times New Roman" w:cs="Times New Roman"/>
                <w:sz w:val="28"/>
                <w:szCs w:val="28"/>
                <w:lang w:eastAsia="ru-RU"/>
              </w:rPr>
              <w:t>________Р.Н.</w:t>
            </w:r>
            <w:r>
              <w:rPr>
                <w:rFonts w:ascii="Times New Roman" w:eastAsia="Times New Roman" w:hAnsi="Times New Roman" w:cs="Times New Roman"/>
                <w:sz w:val="28"/>
                <w:szCs w:val="28"/>
                <w:lang w:eastAsia="ru-RU"/>
              </w:rPr>
              <w:t xml:space="preserve"> </w:t>
            </w:r>
            <w:r w:rsidRPr="00F80F28">
              <w:rPr>
                <w:rFonts w:ascii="Times New Roman" w:eastAsia="Times New Roman" w:hAnsi="Times New Roman" w:cs="Times New Roman"/>
                <w:sz w:val="28"/>
                <w:szCs w:val="28"/>
                <w:lang w:eastAsia="ru-RU"/>
              </w:rPr>
              <w:t>Хабибуллина </w:t>
            </w:r>
          </w:p>
          <w:p w:rsidR="00F80F28" w:rsidRPr="00F80F28" w:rsidRDefault="00F80F28" w:rsidP="00F80F28">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Приказ №___от __________</w:t>
            </w:r>
            <w:proofErr w:type="gramStart"/>
            <w:r w:rsidRPr="00F80F28">
              <w:rPr>
                <w:rFonts w:ascii="Times New Roman" w:eastAsia="Times New Roman" w:hAnsi="Times New Roman" w:cs="Times New Roman"/>
                <w:sz w:val="28"/>
                <w:szCs w:val="28"/>
                <w:lang w:eastAsia="ru-RU"/>
              </w:rPr>
              <w:t>г</w:t>
            </w:r>
            <w:proofErr w:type="gramEnd"/>
            <w:r w:rsidRPr="00F80F28">
              <w:rPr>
                <w:rFonts w:ascii="Times New Roman" w:eastAsia="Times New Roman" w:hAnsi="Times New Roman" w:cs="Times New Roman"/>
                <w:sz w:val="28"/>
                <w:szCs w:val="28"/>
                <w:lang w:eastAsia="ru-RU"/>
              </w:rPr>
              <w:t>. </w:t>
            </w:r>
          </w:p>
        </w:tc>
      </w:tr>
      <w:tr w:rsidR="00F80F28" w:rsidRPr="00F80F28" w:rsidTr="00F80F28">
        <w:tc>
          <w:tcPr>
            <w:tcW w:w="4603" w:type="dxa"/>
            <w:tcBorders>
              <w:top w:val="nil"/>
              <w:left w:val="nil"/>
              <w:bottom w:val="nil"/>
              <w:right w:val="nil"/>
            </w:tcBorders>
            <w:shd w:val="clear" w:color="auto" w:fill="auto"/>
          </w:tcPr>
          <w:p w:rsidR="00F80F28" w:rsidRPr="00F80F28" w:rsidRDefault="00F80F28" w:rsidP="00F80F28">
            <w:pPr>
              <w:spacing w:after="0" w:line="240" w:lineRule="auto"/>
              <w:textAlignment w:val="baseline"/>
              <w:rPr>
                <w:rFonts w:ascii="Times New Roman" w:eastAsia="Times New Roman" w:hAnsi="Times New Roman" w:cs="Times New Roman"/>
                <w:sz w:val="28"/>
                <w:szCs w:val="28"/>
                <w:lang w:eastAsia="ru-RU"/>
              </w:rPr>
            </w:pPr>
          </w:p>
        </w:tc>
        <w:tc>
          <w:tcPr>
            <w:tcW w:w="6029" w:type="dxa"/>
            <w:tcBorders>
              <w:top w:val="nil"/>
              <w:left w:val="nil"/>
              <w:bottom w:val="nil"/>
              <w:right w:val="nil"/>
            </w:tcBorders>
            <w:shd w:val="clear" w:color="auto" w:fill="auto"/>
          </w:tcPr>
          <w:p w:rsidR="00F80F28" w:rsidRPr="00F80F28" w:rsidRDefault="00F80F28" w:rsidP="00F80F28">
            <w:pPr>
              <w:spacing w:after="0" w:line="240" w:lineRule="auto"/>
              <w:textAlignment w:val="baseline"/>
              <w:rPr>
                <w:rFonts w:ascii="Times New Roman" w:eastAsia="Times New Roman" w:hAnsi="Times New Roman" w:cs="Times New Roman"/>
                <w:sz w:val="28"/>
                <w:szCs w:val="28"/>
                <w:lang w:eastAsia="ru-RU"/>
              </w:rPr>
            </w:pPr>
          </w:p>
        </w:tc>
      </w:tr>
    </w:tbl>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textAlignment w:val="baseline"/>
        <w:rPr>
          <w:rFonts w:ascii="Segoe UI" w:eastAsia="Times New Roman" w:hAnsi="Segoe UI" w:cs="Segoe UI"/>
          <w:sz w:val="28"/>
          <w:szCs w:val="28"/>
          <w:lang w:eastAsia="ru-RU"/>
        </w:rPr>
      </w:pP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28"/>
          <w:szCs w:val="28"/>
          <w:lang w:eastAsia="ru-RU"/>
        </w:rPr>
      </w:pPr>
      <w:r w:rsidRPr="00F80F28">
        <w:rPr>
          <w:rFonts w:ascii="Times New Roman" w:eastAsia="Times New Roman" w:hAnsi="Times New Roman" w:cs="Times New Roman"/>
          <w:b/>
          <w:bCs/>
          <w:sz w:val="28"/>
          <w:szCs w:val="28"/>
          <w:lang w:eastAsia="ru-RU"/>
        </w:rPr>
        <w:t>ПОЛОЖЕНИЕ</w:t>
      </w:r>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jc w:val="center"/>
        <w:textAlignment w:val="baseline"/>
        <w:rPr>
          <w:rFonts w:ascii="Times New Roman" w:eastAsia="Times New Roman" w:hAnsi="Times New Roman" w:cs="Times New Roman"/>
          <w:b/>
          <w:bCs/>
          <w:sz w:val="28"/>
          <w:szCs w:val="28"/>
          <w:lang w:eastAsia="ru-RU"/>
        </w:rPr>
      </w:pPr>
      <w:r w:rsidRPr="00F80F28">
        <w:rPr>
          <w:rFonts w:ascii="Times New Roman" w:eastAsia="Times New Roman" w:hAnsi="Times New Roman" w:cs="Times New Roman"/>
          <w:b/>
          <w:bCs/>
          <w:sz w:val="28"/>
          <w:szCs w:val="28"/>
          <w:lang w:eastAsia="ru-RU"/>
        </w:rPr>
        <w:t>о режиме рабочего времени и отдыха педагогических работников МАДОУ «Детский сад № 214 комбинированного вида»</w:t>
      </w:r>
    </w:p>
    <w:p w:rsidR="00F80F28" w:rsidRPr="00F80F28" w:rsidRDefault="00F80F28" w:rsidP="00F80F28">
      <w:pPr>
        <w:spacing w:after="0" w:line="240" w:lineRule="auto"/>
        <w:jc w:val="center"/>
        <w:textAlignment w:val="baseline"/>
        <w:rPr>
          <w:rFonts w:ascii="Segoe UI" w:eastAsia="Times New Roman" w:hAnsi="Segoe UI" w:cs="Segoe UI"/>
          <w:sz w:val="28"/>
          <w:szCs w:val="28"/>
          <w:lang w:eastAsia="ru-RU"/>
        </w:rPr>
      </w:pPr>
      <w:proofErr w:type="spellStart"/>
      <w:r w:rsidRPr="00F80F28">
        <w:rPr>
          <w:rFonts w:ascii="Times New Roman" w:eastAsia="Times New Roman" w:hAnsi="Times New Roman" w:cs="Times New Roman"/>
          <w:b/>
          <w:bCs/>
          <w:sz w:val="28"/>
          <w:szCs w:val="28"/>
          <w:lang w:eastAsia="ru-RU"/>
        </w:rPr>
        <w:t>Вахитовского</w:t>
      </w:r>
      <w:proofErr w:type="spellEnd"/>
      <w:r w:rsidRPr="00F80F28">
        <w:rPr>
          <w:rFonts w:ascii="Times New Roman" w:eastAsia="Times New Roman" w:hAnsi="Times New Roman" w:cs="Times New Roman"/>
          <w:b/>
          <w:bCs/>
          <w:sz w:val="28"/>
          <w:szCs w:val="28"/>
          <w:lang w:eastAsia="ru-RU"/>
        </w:rPr>
        <w:t xml:space="preserve"> района </w:t>
      </w:r>
      <w:proofErr w:type="spellStart"/>
      <w:r w:rsidRPr="00F80F28">
        <w:rPr>
          <w:rFonts w:ascii="Times New Roman" w:eastAsia="Times New Roman" w:hAnsi="Times New Roman" w:cs="Times New Roman"/>
          <w:b/>
          <w:bCs/>
          <w:sz w:val="28"/>
          <w:szCs w:val="28"/>
          <w:lang w:eastAsia="ru-RU"/>
        </w:rPr>
        <w:t>г</w:t>
      </w:r>
      <w:proofErr w:type="gramStart"/>
      <w:r w:rsidRPr="00F80F28">
        <w:rPr>
          <w:rFonts w:ascii="Times New Roman" w:eastAsia="Times New Roman" w:hAnsi="Times New Roman" w:cs="Times New Roman"/>
          <w:b/>
          <w:bCs/>
          <w:sz w:val="28"/>
          <w:szCs w:val="28"/>
          <w:lang w:eastAsia="ru-RU"/>
        </w:rPr>
        <w:t>.К</w:t>
      </w:r>
      <w:proofErr w:type="gramEnd"/>
      <w:r w:rsidRPr="00F80F28">
        <w:rPr>
          <w:rFonts w:ascii="Times New Roman" w:eastAsia="Times New Roman" w:hAnsi="Times New Roman" w:cs="Times New Roman"/>
          <w:b/>
          <w:bCs/>
          <w:sz w:val="28"/>
          <w:szCs w:val="28"/>
          <w:lang w:eastAsia="ru-RU"/>
        </w:rPr>
        <w:t>азани</w:t>
      </w:r>
      <w:proofErr w:type="spellEnd"/>
      <w:r w:rsidRPr="00F80F28">
        <w:rPr>
          <w:rFonts w:ascii="Times New Roman" w:eastAsia="Times New Roman" w:hAnsi="Times New Roman" w:cs="Times New Roman"/>
          <w:sz w:val="28"/>
          <w:szCs w:val="28"/>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Default="00F80F28" w:rsidP="00F80F28">
      <w:pPr>
        <w:spacing w:after="0" w:line="240" w:lineRule="auto"/>
        <w:textAlignment w:val="baseline"/>
        <w:rPr>
          <w:rFonts w:ascii="Times New Roman" w:eastAsia="Times New Roman" w:hAnsi="Times New Roman" w:cs="Times New Roman"/>
          <w:sz w:val="40"/>
          <w:szCs w:val="40"/>
          <w:lang w:eastAsia="ru-RU"/>
        </w:rPr>
      </w:pPr>
    </w:p>
    <w:p w:rsidR="00F80F28" w:rsidRDefault="00F80F28" w:rsidP="00F80F28">
      <w:pPr>
        <w:spacing w:after="0" w:line="240" w:lineRule="auto"/>
        <w:textAlignment w:val="baseline"/>
        <w:rPr>
          <w:rFonts w:ascii="Times New Roman" w:eastAsia="Times New Roman" w:hAnsi="Times New Roman" w:cs="Times New Roman"/>
          <w:sz w:val="40"/>
          <w:szCs w:val="40"/>
          <w:lang w:eastAsia="ru-RU"/>
        </w:rPr>
      </w:pPr>
    </w:p>
    <w:p w:rsidR="00F80F28" w:rsidRPr="00F80F28" w:rsidRDefault="00F80F28" w:rsidP="00F80F28">
      <w:pPr>
        <w:spacing w:after="0" w:line="240" w:lineRule="auto"/>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40"/>
          <w:szCs w:val="40"/>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b/>
          <w:bCs/>
          <w:sz w:val="24"/>
          <w:szCs w:val="24"/>
          <w:lang w:eastAsia="ru-RU"/>
        </w:rPr>
        <w:lastRenderedPageBreak/>
        <w:t>1.Общие положения</w:t>
      </w: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1.1.</w:t>
      </w:r>
      <w:r w:rsidRPr="00F80F28">
        <w:rPr>
          <w:rFonts w:ascii="Times New Roman" w:eastAsia="Times New Roman" w:hAnsi="Times New Roman" w:cs="Times New Roman"/>
          <w:color w:val="000000"/>
          <w:sz w:val="24"/>
          <w:szCs w:val="24"/>
          <w:lang w:eastAsia="ru-RU"/>
        </w:rPr>
        <w:t>Продолжительность рабочего времени, отдыха, выходных и праздничных дней  определяются, в соответствии </w:t>
      </w:r>
      <w:r w:rsidRPr="00F80F28">
        <w:rPr>
          <w:rFonts w:ascii="Times New Roman" w:eastAsia="Times New Roman" w:hAnsi="Times New Roman" w:cs="Times New Roman"/>
          <w:sz w:val="24"/>
          <w:szCs w:val="24"/>
          <w:lang w:eastAsia="ru-RU"/>
        </w:rPr>
        <w:t>ст. 108, 112, 333- 335 - Трудового кодекса Российской Федерации; часть 6 ст. 47 Федерального закона «Об образовании в Российской Федерации», </w:t>
      </w:r>
      <w:r w:rsidRPr="00F80F28">
        <w:rPr>
          <w:rFonts w:ascii="Times New Roman" w:eastAsia="Times New Roman" w:hAnsi="Times New Roman" w:cs="Times New Roman"/>
          <w:color w:val="000000"/>
          <w:sz w:val="24"/>
          <w:szCs w:val="24"/>
          <w:lang w:eastAsia="ru-RU"/>
        </w:rPr>
        <w:t xml:space="preserve">с приказами </w:t>
      </w:r>
      <w:proofErr w:type="spellStart"/>
      <w:r w:rsidRPr="00F80F28">
        <w:rPr>
          <w:rFonts w:ascii="Times New Roman" w:eastAsia="Times New Roman" w:hAnsi="Times New Roman" w:cs="Times New Roman"/>
          <w:color w:val="000000"/>
          <w:sz w:val="24"/>
          <w:szCs w:val="24"/>
          <w:lang w:eastAsia="ru-RU"/>
        </w:rPr>
        <w:t>Минобрнауки</w:t>
      </w:r>
      <w:proofErr w:type="spellEnd"/>
      <w:r w:rsidRPr="00F80F28">
        <w:rPr>
          <w:rFonts w:ascii="Times New Roman" w:eastAsia="Times New Roman" w:hAnsi="Times New Roman" w:cs="Times New Roman"/>
          <w:color w:val="000000"/>
          <w:sz w:val="24"/>
          <w:szCs w:val="24"/>
          <w:lang w:eastAsia="ru-RU"/>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от 27.03.2006 № 69 «</w:t>
      </w:r>
      <w:r w:rsidRPr="00F80F28">
        <w:rPr>
          <w:rFonts w:ascii="Times New Roman" w:eastAsia="Times New Roman" w:hAnsi="Times New Roman" w:cs="Times New Roman"/>
          <w:sz w:val="24"/>
          <w:szCs w:val="24"/>
          <w:lang w:eastAsia="ru-RU"/>
        </w:rPr>
        <w:t xml:space="preserve">Об особенностях режима рабочего времени и  времени </w:t>
      </w:r>
      <w:proofErr w:type="gramStart"/>
      <w:r w:rsidRPr="00F80F28">
        <w:rPr>
          <w:rFonts w:ascii="Times New Roman" w:eastAsia="Times New Roman" w:hAnsi="Times New Roman" w:cs="Times New Roman"/>
          <w:sz w:val="24"/>
          <w:szCs w:val="24"/>
          <w:lang w:eastAsia="ru-RU"/>
        </w:rPr>
        <w:t>отдыха</w:t>
      </w:r>
      <w:proofErr w:type="gramEnd"/>
      <w:r w:rsidRPr="00F80F28">
        <w:rPr>
          <w:rFonts w:ascii="Times New Roman" w:eastAsia="Times New Roman" w:hAnsi="Times New Roman" w:cs="Times New Roman"/>
          <w:sz w:val="24"/>
          <w:szCs w:val="24"/>
          <w:lang w:eastAsia="ru-RU"/>
        </w:rPr>
        <w:t xml:space="preserve"> педагогических и других работников образовательных учреждений»,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 приказом </w:t>
      </w:r>
      <w:proofErr w:type="spellStart"/>
      <w:r w:rsidRPr="00F80F28">
        <w:rPr>
          <w:rFonts w:ascii="Times New Roman" w:eastAsia="Times New Roman" w:hAnsi="Times New Roman" w:cs="Times New Roman"/>
          <w:sz w:val="24"/>
          <w:szCs w:val="24"/>
          <w:lang w:eastAsia="ru-RU"/>
        </w:rPr>
        <w:t>Минздравсоцразвития</w:t>
      </w:r>
      <w:proofErr w:type="spellEnd"/>
      <w:r w:rsidRPr="00F80F28">
        <w:rPr>
          <w:rFonts w:ascii="Times New Roman" w:eastAsia="Times New Roman" w:hAnsi="Times New Roman" w:cs="Times New Roman"/>
          <w:sz w:val="24"/>
          <w:szCs w:val="24"/>
          <w:lang w:eastAsia="ru-RU"/>
        </w:rPr>
        <w:t xml:space="preserve"> России от 26.08.2010 № 761-н.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b/>
          <w:bCs/>
          <w:sz w:val="24"/>
          <w:szCs w:val="24"/>
          <w:lang w:eastAsia="ru-RU"/>
        </w:rPr>
        <w:t>2. Цель и задачи</w:t>
      </w: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2.1. Положение о режиме рабочего времени и времени отдыха педагогических работников (далее Положение) муниципального автономного дошкольного образовательного учреждения «Детский сад № 214» (далее учреждение), предназначено для решения вопросов, связанных с регулированием трудовых отношений, обеспечением эффективной системы управления педагогическим персоналом учреждения.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2.2. Соотношение  педагогической работы в пределах рабочей недели или учебного года определяется  Коллективным договором детского сада, правилами внутреннего трудового распорядка и другими локальными актами учреждения, с учетом количества часов по учебному плану и квалификации работника. </w:t>
      </w:r>
    </w:p>
    <w:p w:rsidR="00F80F28" w:rsidRPr="00F80F28" w:rsidRDefault="00F80F28" w:rsidP="00F80F28">
      <w:pPr>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b/>
          <w:bCs/>
          <w:sz w:val="24"/>
          <w:szCs w:val="24"/>
          <w:lang w:eastAsia="ru-RU"/>
        </w:rPr>
        <w:t>3. Режим рабочего времени и отдыха.</w:t>
      </w: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3.1. Режим рабочего времени и времени отдыха педагогических работников, осуществляющих образовательную деятельность, определяется с учетом режима деятельности образовательного учреждения и устанавливается правилами 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 </w:t>
      </w:r>
    </w:p>
    <w:p w:rsidR="00F80F28" w:rsidRPr="00F80F28" w:rsidRDefault="004F5647" w:rsidP="00F80F28">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3.2. В группах с 10,5</w:t>
      </w:r>
      <w:r w:rsidR="00F80F28" w:rsidRPr="00F80F28">
        <w:rPr>
          <w:rFonts w:ascii="Times New Roman" w:eastAsia="Times New Roman" w:hAnsi="Times New Roman" w:cs="Times New Roman"/>
          <w:sz w:val="24"/>
          <w:szCs w:val="24"/>
          <w:lang w:eastAsia="ru-RU"/>
        </w:rPr>
        <w:t>-часовым пребыванием воспитанников при 5-дневной рабочей неделе (</w:t>
      </w:r>
      <w:r>
        <w:rPr>
          <w:rFonts w:ascii="Times New Roman" w:eastAsia="Times New Roman" w:hAnsi="Times New Roman" w:cs="Times New Roman"/>
          <w:sz w:val="24"/>
          <w:szCs w:val="24"/>
          <w:lang w:eastAsia="ru-RU"/>
        </w:rPr>
        <w:t>52,5</w:t>
      </w:r>
      <w:r w:rsidR="00F80F28" w:rsidRPr="00F80F28">
        <w:rPr>
          <w:rFonts w:ascii="Times New Roman" w:eastAsia="Times New Roman" w:hAnsi="Times New Roman" w:cs="Times New Roman"/>
          <w:sz w:val="24"/>
          <w:szCs w:val="24"/>
          <w:lang w:eastAsia="ru-RU"/>
        </w:rPr>
        <w:t xml:space="preserve"> часов работ</w:t>
      </w:r>
      <w:r>
        <w:rPr>
          <w:rFonts w:ascii="Times New Roman" w:eastAsia="Times New Roman" w:hAnsi="Times New Roman" w:cs="Times New Roman"/>
          <w:sz w:val="24"/>
          <w:szCs w:val="24"/>
          <w:lang w:eastAsia="ru-RU"/>
        </w:rPr>
        <w:t>ы в неделю), в которых на каждые 2 группы</w:t>
      </w:r>
      <w:r w:rsidR="00F80F28" w:rsidRPr="00F80F28">
        <w:rPr>
          <w:rFonts w:ascii="Times New Roman" w:eastAsia="Times New Roman" w:hAnsi="Times New Roman" w:cs="Times New Roman"/>
          <w:sz w:val="24"/>
          <w:szCs w:val="24"/>
          <w:lang w:eastAsia="ru-RU"/>
        </w:rPr>
        <w:t xml:space="preserve"> воспит</w:t>
      </w:r>
      <w:r>
        <w:rPr>
          <w:rFonts w:ascii="Times New Roman" w:eastAsia="Times New Roman" w:hAnsi="Times New Roman" w:cs="Times New Roman"/>
          <w:sz w:val="24"/>
          <w:szCs w:val="24"/>
          <w:lang w:eastAsia="ru-RU"/>
        </w:rPr>
        <w:t>анников предусматривается по три должности воспитателя</w:t>
      </w:r>
      <w:r w:rsidR="00F80F28" w:rsidRPr="00F80F28">
        <w:rPr>
          <w:rFonts w:ascii="Times New Roman" w:eastAsia="Times New Roman" w:hAnsi="Times New Roman" w:cs="Times New Roman"/>
          <w:sz w:val="24"/>
          <w:szCs w:val="24"/>
          <w:lang w:eastAsia="ru-RU"/>
        </w:rPr>
        <w:t>, режим их рабочего времени определяется с учетом выполнения каждым воспитателем педагогической работы в течение 36 часов в неделю.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roofErr w:type="gramStart"/>
      <w:r w:rsidRPr="00F80F28">
        <w:rPr>
          <w:rFonts w:ascii="Times New Roman" w:eastAsia="Times New Roman" w:hAnsi="Times New Roman" w:cs="Times New Roman"/>
          <w:sz w:val="24"/>
          <w:szCs w:val="24"/>
          <w:lang w:eastAsia="ru-RU"/>
        </w:rPr>
        <w:t>Режим 36-часовой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и иными локальными актами.  </w:t>
      </w:r>
      <w:proofErr w:type="gramEnd"/>
    </w:p>
    <w:p w:rsidR="00F80F28" w:rsidRPr="00F80F28" w:rsidRDefault="00F80F28" w:rsidP="00F80F28">
      <w:pPr>
        <w:shd w:val="clear" w:color="auto" w:fill="FFFFFF"/>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3.2</w:t>
      </w:r>
      <w:r w:rsidR="004F5647">
        <w:rPr>
          <w:rFonts w:ascii="Times New Roman" w:eastAsia="Times New Roman" w:hAnsi="Times New Roman" w:cs="Times New Roman"/>
          <w:sz w:val="24"/>
          <w:szCs w:val="24"/>
          <w:lang w:eastAsia="ru-RU"/>
        </w:rPr>
        <w:t>. Режим работы учреждения: с 7.30 до 18</w:t>
      </w:r>
      <w:r w:rsidRPr="00F80F28">
        <w:rPr>
          <w:rFonts w:ascii="Times New Roman" w:eastAsia="Times New Roman" w:hAnsi="Times New Roman" w:cs="Times New Roman"/>
          <w:sz w:val="24"/>
          <w:szCs w:val="24"/>
          <w:lang w:eastAsia="ru-RU"/>
        </w:rPr>
        <w:t>.00</w:t>
      </w:r>
      <w:r w:rsidRPr="00F80F28">
        <w:rPr>
          <w:rFonts w:ascii="Times New Roman" w:eastAsia="Times New Roman" w:hAnsi="Times New Roman" w:cs="Times New Roman"/>
          <w:color w:val="000000"/>
          <w:sz w:val="24"/>
          <w:szCs w:val="24"/>
          <w:lang w:eastAsia="ru-RU"/>
        </w:rPr>
        <w:t>, 5-дневная рабочая неделя с двумя выходными днями (суббота и воскресенье). </w:t>
      </w: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color w:val="000000"/>
          <w:sz w:val="24"/>
          <w:szCs w:val="24"/>
          <w:lang w:eastAsia="ru-RU"/>
        </w:rPr>
        <w:t>Продолжительность рабочего дня определяется, в соответствии с квалификационными характеристиками:</w:t>
      </w:r>
      <w:r w:rsidRPr="00F80F28">
        <w:rPr>
          <w:rFonts w:ascii="Times New Roman" w:eastAsia="Times New Roman" w:hAnsi="Times New Roman" w:cs="Times New Roman"/>
          <w:sz w:val="24"/>
          <w:szCs w:val="24"/>
          <w:lang w:eastAsia="ru-RU"/>
        </w:rPr>
        <w:t> </w:t>
      </w:r>
    </w:p>
    <w:p w:rsidR="00F80F28" w:rsidRPr="00F80F28" w:rsidRDefault="00F80F28" w:rsidP="00F80F28">
      <w:pPr>
        <w:numPr>
          <w:ilvl w:val="0"/>
          <w:numId w:val="1"/>
        </w:numPr>
        <w:shd w:val="clear" w:color="auto" w:fill="FFFFFF"/>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sz w:val="24"/>
          <w:szCs w:val="24"/>
          <w:lang w:eastAsia="ru-RU"/>
        </w:rPr>
        <w:t>административно-управленческий персон</w:t>
      </w:r>
      <w:r w:rsidR="004F5647">
        <w:rPr>
          <w:rFonts w:ascii="Times New Roman" w:eastAsia="Times New Roman" w:hAnsi="Times New Roman" w:cs="Times New Roman"/>
          <w:sz w:val="24"/>
          <w:szCs w:val="24"/>
          <w:lang w:eastAsia="ru-RU"/>
        </w:rPr>
        <w:t>ал (заведующая, завхоз</w:t>
      </w:r>
      <w:r w:rsidRPr="00F80F28">
        <w:rPr>
          <w:rFonts w:ascii="Times New Roman" w:eastAsia="Times New Roman" w:hAnsi="Times New Roman" w:cs="Times New Roman"/>
          <w:sz w:val="24"/>
          <w:szCs w:val="24"/>
          <w:lang w:eastAsia="ru-RU"/>
        </w:rPr>
        <w:t>) работает в режиме ненормированного рабочего  дня по графику, составленному исходя из 40-часов рабочей недели; </w:t>
      </w:r>
    </w:p>
    <w:p w:rsidR="00F80F28" w:rsidRPr="00F80F28" w:rsidRDefault="00F80F28" w:rsidP="00F80F28">
      <w:pPr>
        <w:numPr>
          <w:ilvl w:val="0"/>
          <w:numId w:val="2"/>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F80F28">
        <w:rPr>
          <w:rFonts w:ascii="Times New Roman" w:eastAsia="Times New Roman" w:hAnsi="Times New Roman" w:cs="Times New Roman"/>
          <w:sz w:val="24"/>
          <w:szCs w:val="24"/>
          <w:lang w:eastAsia="ru-RU"/>
        </w:rPr>
        <w:t>работники, работающие в режиме нормированного рабочего дня по графику, составленному исходя: </w:t>
      </w:r>
    </w:p>
    <w:p w:rsidR="00F80F28" w:rsidRPr="00F80F28" w:rsidRDefault="00F80F28" w:rsidP="00F80F28">
      <w:pPr>
        <w:numPr>
          <w:ilvl w:val="0"/>
          <w:numId w:val="2"/>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F80F28">
        <w:rPr>
          <w:rFonts w:ascii="Times New Roman" w:eastAsia="Times New Roman" w:hAnsi="Times New Roman" w:cs="Times New Roman"/>
          <w:b/>
          <w:bCs/>
          <w:sz w:val="24"/>
          <w:szCs w:val="24"/>
          <w:lang w:eastAsia="ru-RU"/>
        </w:rPr>
        <w:t>Старший воспитатель (1,0 ст.) -</w:t>
      </w:r>
      <w:r w:rsidRPr="00F80F28">
        <w:rPr>
          <w:rFonts w:ascii="Times New Roman" w:eastAsia="Times New Roman" w:hAnsi="Times New Roman" w:cs="Times New Roman"/>
          <w:sz w:val="24"/>
          <w:szCs w:val="24"/>
          <w:lang w:eastAsia="ru-RU"/>
        </w:rPr>
        <w:t> прод</w:t>
      </w:r>
      <w:r w:rsidR="00E3270D">
        <w:rPr>
          <w:rFonts w:ascii="Times New Roman" w:eastAsia="Times New Roman" w:hAnsi="Times New Roman" w:cs="Times New Roman"/>
          <w:sz w:val="24"/>
          <w:szCs w:val="24"/>
          <w:lang w:eastAsia="ru-RU"/>
        </w:rPr>
        <w:t>олжительность рабочего времени 36 часов в неделю, ежедневно с 8.00 до 16.0</w:t>
      </w:r>
      <w:r w:rsidRPr="00F80F28">
        <w:rPr>
          <w:rFonts w:ascii="Times New Roman" w:eastAsia="Times New Roman" w:hAnsi="Times New Roman" w:cs="Times New Roman"/>
          <w:sz w:val="24"/>
          <w:szCs w:val="24"/>
          <w:lang w:eastAsia="ru-RU"/>
        </w:rPr>
        <w:t>0, перерыв на обед  с</w:t>
      </w:r>
      <w:r w:rsidR="00C70648">
        <w:rPr>
          <w:rFonts w:ascii="Times New Roman" w:eastAsia="Times New Roman" w:hAnsi="Times New Roman" w:cs="Times New Roman"/>
          <w:sz w:val="24"/>
          <w:szCs w:val="24"/>
          <w:lang w:eastAsia="ru-RU"/>
        </w:rPr>
        <w:t> 12.00-12.48</w:t>
      </w:r>
      <w:r w:rsidRPr="00F80F28">
        <w:rPr>
          <w:rFonts w:ascii="Times New Roman" w:eastAsia="Times New Roman" w:hAnsi="Times New Roman" w:cs="Times New Roman"/>
          <w:sz w:val="24"/>
          <w:szCs w:val="24"/>
          <w:lang w:eastAsia="ru-RU"/>
        </w:rPr>
        <w:t>. </w:t>
      </w:r>
    </w:p>
    <w:p w:rsidR="00F80F28" w:rsidRPr="00F80F28" w:rsidRDefault="002A581A" w:rsidP="00F80F28">
      <w:pPr>
        <w:numPr>
          <w:ilvl w:val="0"/>
          <w:numId w:val="2"/>
        </w:numPr>
        <w:spacing w:after="0" w:line="240" w:lineRule="auto"/>
        <w:ind w:left="360" w:firstLine="0"/>
        <w:jc w:val="both"/>
        <w:textAlignment w:val="baseline"/>
        <w:rPr>
          <w:rFonts w:ascii="Calibri" w:eastAsia="Times New Roman" w:hAnsi="Calibri" w:cs="Segoe UI"/>
          <w:lang w:eastAsia="ru-RU"/>
        </w:rPr>
      </w:pPr>
      <w:r>
        <w:rPr>
          <w:rFonts w:ascii="Times New Roman" w:eastAsia="Times New Roman" w:hAnsi="Times New Roman" w:cs="Times New Roman"/>
          <w:b/>
          <w:bCs/>
          <w:sz w:val="24"/>
          <w:szCs w:val="24"/>
          <w:lang w:eastAsia="ru-RU"/>
        </w:rPr>
        <w:t>  Заведующий хозяйством</w:t>
      </w:r>
      <w:r w:rsidR="00F80F28" w:rsidRPr="00F80F28">
        <w:rPr>
          <w:rFonts w:ascii="Times New Roman" w:eastAsia="Times New Roman" w:hAnsi="Times New Roman" w:cs="Times New Roman"/>
          <w:b/>
          <w:bCs/>
          <w:sz w:val="24"/>
          <w:szCs w:val="24"/>
          <w:lang w:eastAsia="ru-RU"/>
        </w:rPr>
        <w:t xml:space="preserve"> (1 ст</w:t>
      </w:r>
      <w:r w:rsidR="00F80F28" w:rsidRPr="00F80F28">
        <w:rPr>
          <w:rFonts w:ascii="Times New Roman" w:eastAsia="Times New Roman" w:hAnsi="Times New Roman" w:cs="Times New Roman"/>
          <w:sz w:val="24"/>
          <w:szCs w:val="24"/>
          <w:lang w:eastAsia="ru-RU"/>
        </w:rPr>
        <w:t>.) </w:t>
      </w:r>
      <w:r w:rsidR="00F80F28" w:rsidRPr="00F80F28">
        <w:rPr>
          <w:rFonts w:ascii="Times New Roman" w:eastAsia="Times New Roman" w:hAnsi="Times New Roman" w:cs="Times New Roman"/>
          <w:b/>
          <w:bCs/>
          <w:sz w:val="24"/>
          <w:szCs w:val="24"/>
          <w:lang w:eastAsia="ru-RU"/>
        </w:rPr>
        <w:t>-</w:t>
      </w:r>
      <w:r w:rsidR="00F80F28" w:rsidRPr="00F80F28">
        <w:rPr>
          <w:rFonts w:ascii="Times New Roman" w:eastAsia="Times New Roman" w:hAnsi="Times New Roman" w:cs="Times New Roman"/>
          <w:sz w:val="24"/>
          <w:szCs w:val="24"/>
          <w:lang w:eastAsia="ru-RU"/>
        </w:rPr>
        <w:t> продолжительность рабочего времени – 8 часов, ежедневно с 8.00 до 17.00  Перерыв</w:t>
      </w:r>
      <w:r>
        <w:rPr>
          <w:rFonts w:ascii="Times New Roman" w:eastAsia="Times New Roman" w:hAnsi="Times New Roman" w:cs="Times New Roman"/>
          <w:sz w:val="24"/>
          <w:szCs w:val="24"/>
          <w:lang w:eastAsia="ru-RU"/>
        </w:rPr>
        <w:t> на обед с 12.00</w:t>
      </w:r>
      <w:r w:rsidR="00F80F28" w:rsidRPr="00F80F28">
        <w:rPr>
          <w:rFonts w:ascii="Times New Roman" w:eastAsia="Times New Roman" w:hAnsi="Times New Roman" w:cs="Times New Roman"/>
          <w:sz w:val="24"/>
          <w:szCs w:val="24"/>
          <w:lang w:eastAsia="ru-RU"/>
        </w:rPr>
        <w:t xml:space="preserve"> до 13.00. </w:t>
      </w:r>
    </w:p>
    <w:p w:rsidR="00F80F28" w:rsidRPr="00F80F28" w:rsidRDefault="002A581A" w:rsidP="00F80F28">
      <w:pPr>
        <w:numPr>
          <w:ilvl w:val="0"/>
          <w:numId w:val="2"/>
        </w:numPr>
        <w:spacing w:after="0" w:line="240" w:lineRule="auto"/>
        <w:ind w:left="360" w:firstLine="0"/>
        <w:jc w:val="both"/>
        <w:textAlignment w:val="baseline"/>
        <w:rPr>
          <w:rFonts w:ascii="Calibri" w:eastAsia="Times New Roman" w:hAnsi="Calibri" w:cs="Segoe UI"/>
          <w:lang w:eastAsia="ru-RU"/>
        </w:rPr>
      </w:pPr>
      <w:r>
        <w:rPr>
          <w:rFonts w:ascii="Times New Roman" w:eastAsia="Times New Roman" w:hAnsi="Times New Roman" w:cs="Times New Roman"/>
          <w:b/>
          <w:bCs/>
          <w:sz w:val="24"/>
          <w:szCs w:val="24"/>
          <w:lang w:eastAsia="ru-RU"/>
        </w:rPr>
        <w:t>Старшая медсестра (1,0</w:t>
      </w:r>
      <w:r w:rsidR="00F80F28" w:rsidRPr="00F80F28">
        <w:rPr>
          <w:rFonts w:ascii="Times New Roman" w:eastAsia="Times New Roman" w:hAnsi="Times New Roman" w:cs="Times New Roman"/>
          <w:b/>
          <w:bCs/>
          <w:sz w:val="24"/>
          <w:szCs w:val="24"/>
          <w:lang w:eastAsia="ru-RU"/>
        </w:rPr>
        <w:t xml:space="preserve"> ст.)- </w:t>
      </w:r>
      <w:r w:rsidR="00F80F28" w:rsidRPr="00F80F28">
        <w:rPr>
          <w:rFonts w:ascii="Times New Roman" w:eastAsia="Times New Roman" w:hAnsi="Times New Roman" w:cs="Times New Roman"/>
          <w:sz w:val="24"/>
          <w:szCs w:val="24"/>
          <w:lang w:eastAsia="ru-RU"/>
        </w:rPr>
        <w:t>продолжительность рабочего времени – 8 часов, ежедневно  с</w:t>
      </w:r>
      <w:r>
        <w:rPr>
          <w:rFonts w:ascii="Times New Roman" w:eastAsia="Times New Roman" w:hAnsi="Times New Roman" w:cs="Times New Roman"/>
          <w:sz w:val="24"/>
          <w:szCs w:val="24"/>
          <w:lang w:eastAsia="ru-RU"/>
        </w:rPr>
        <w:t> 8.00 до 17.00.  Перерыв на обед с 12.00</w:t>
      </w:r>
      <w:r w:rsidR="00F80F28" w:rsidRPr="00F80F28">
        <w:rPr>
          <w:rFonts w:ascii="Times New Roman" w:eastAsia="Times New Roman" w:hAnsi="Times New Roman" w:cs="Times New Roman"/>
          <w:sz w:val="24"/>
          <w:szCs w:val="24"/>
          <w:lang w:eastAsia="ru-RU"/>
        </w:rPr>
        <w:t xml:space="preserve"> до 13.00. </w:t>
      </w:r>
    </w:p>
    <w:p w:rsidR="00F80F28" w:rsidRPr="00F80F28" w:rsidRDefault="00A7017A" w:rsidP="00F80F28">
      <w:pPr>
        <w:numPr>
          <w:ilvl w:val="0"/>
          <w:numId w:val="3"/>
        </w:numPr>
        <w:spacing w:after="0" w:line="240" w:lineRule="auto"/>
        <w:ind w:left="360" w:firstLine="0"/>
        <w:jc w:val="both"/>
        <w:textAlignment w:val="baseline"/>
        <w:rPr>
          <w:rFonts w:ascii="Calibri" w:eastAsia="Times New Roman" w:hAnsi="Calibri" w:cs="Segoe UI"/>
          <w:lang w:eastAsia="ru-RU"/>
        </w:rPr>
      </w:pPr>
      <w:r>
        <w:rPr>
          <w:rFonts w:ascii="Times New Roman" w:eastAsia="Times New Roman" w:hAnsi="Times New Roman" w:cs="Times New Roman"/>
          <w:b/>
          <w:bCs/>
          <w:sz w:val="24"/>
          <w:szCs w:val="24"/>
          <w:lang w:eastAsia="ru-RU"/>
        </w:rPr>
        <w:lastRenderedPageBreak/>
        <w:t>Музыкальный руководитель (1,</w:t>
      </w:r>
      <w:r w:rsidR="00F80F28" w:rsidRPr="00F80F28">
        <w:rPr>
          <w:rFonts w:ascii="Times New Roman" w:eastAsia="Times New Roman" w:hAnsi="Times New Roman" w:cs="Times New Roman"/>
          <w:b/>
          <w:bCs/>
          <w:sz w:val="24"/>
          <w:szCs w:val="24"/>
          <w:lang w:eastAsia="ru-RU"/>
        </w:rPr>
        <w:t>5 ст.) -</w:t>
      </w:r>
      <w:r w:rsidR="00F80F28" w:rsidRPr="00F80F28">
        <w:rPr>
          <w:rFonts w:ascii="Times New Roman" w:eastAsia="Times New Roman" w:hAnsi="Times New Roman" w:cs="Times New Roman"/>
          <w:sz w:val="24"/>
          <w:szCs w:val="24"/>
          <w:lang w:eastAsia="ru-RU"/>
        </w:rPr>
        <w:t> продолжительность рабочего времени – 6 часов, ежедневно  с 8.00  до 14.45. Перерыв на обед с 12.15 до 13.00,  (график прилагается). </w:t>
      </w:r>
    </w:p>
    <w:p w:rsidR="00A7017A" w:rsidRPr="00A7017A" w:rsidRDefault="00F80F28" w:rsidP="00F80F28">
      <w:pPr>
        <w:numPr>
          <w:ilvl w:val="0"/>
          <w:numId w:val="3"/>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Учи</w:t>
      </w:r>
      <w:r w:rsidR="00A7017A">
        <w:rPr>
          <w:rFonts w:ascii="Times New Roman" w:eastAsia="Times New Roman" w:hAnsi="Times New Roman" w:cs="Times New Roman"/>
          <w:b/>
          <w:bCs/>
          <w:sz w:val="24"/>
          <w:szCs w:val="24"/>
          <w:lang w:eastAsia="ru-RU"/>
        </w:rPr>
        <w:t>тель – логопед (1,0</w:t>
      </w:r>
      <w:r w:rsidRPr="00F80F28">
        <w:rPr>
          <w:rFonts w:ascii="Times New Roman" w:eastAsia="Times New Roman" w:hAnsi="Times New Roman" w:cs="Times New Roman"/>
          <w:b/>
          <w:bCs/>
          <w:sz w:val="24"/>
          <w:szCs w:val="24"/>
          <w:lang w:eastAsia="ru-RU"/>
        </w:rPr>
        <w:t xml:space="preserve"> ст.) -</w:t>
      </w:r>
      <w:r w:rsidRPr="00F80F28">
        <w:rPr>
          <w:rFonts w:ascii="Times New Roman" w:eastAsia="Times New Roman" w:hAnsi="Times New Roman" w:cs="Times New Roman"/>
          <w:sz w:val="24"/>
          <w:szCs w:val="24"/>
          <w:lang w:eastAsia="ru-RU"/>
        </w:rPr>
        <w:t xml:space="preserve"> продолжительность рабочего </w:t>
      </w:r>
      <w:r w:rsidR="00A7017A">
        <w:rPr>
          <w:rFonts w:ascii="Times New Roman" w:eastAsia="Times New Roman" w:hAnsi="Times New Roman" w:cs="Times New Roman"/>
          <w:sz w:val="24"/>
          <w:szCs w:val="24"/>
          <w:lang w:eastAsia="ru-RU"/>
        </w:rPr>
        <w:t>времени – 4 часов, ежедневно с 8.30 до 13</w:t>
      </w:r>
      <w:r w:rsidRPr="00F80F28">
        <w:rPr>
          <w:rFonts w:ascii="Times New Roman" w:eastAsia="Times New Roman" w:hAnsi="Times New Roman" w:cs="Times New Roman"/>
          <w:sz w:val="24"/>
          <w:szCs w:val="24"/>
          <w:lang w:eastAsia="ru-RU"/>
        </w:rPr>
        <w:t>.3</w:t>
      </w:r>
      <w:r w:rsidR="00A7017A">
        <w:rPr>
          <w:rFonts w:ascii="Times New Roman" w:eastAsia="Times New Roman" w:hAnsi="Times New Roman" w:cs="Times New Roman"/>
          <w:sz w:val="24"/>
          <w:szCs w:val="24"/>
          <w:lang w:eastAsia="ru-RU"/>
        </w:rPr>
        <w:t>0;  вечерняя смена с 14.00 до 18.00.</w:t>
      </w:r>
    </w:p>
    <w:p w:rsidR="00F80F28" w:rsidRPr="00F80F28" w:rsidRDefault="00F80F28" w:rsidP="00F80F28">
      <w:pPr>
        <w:numPr>
          <w:ilvl w:val="0"/>
          <w:numId w:val="3"/>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Воспитатель по обучению детей татарскому языку (1 ст.)</w:t>
      </w:r>
      <w:r w:rsidRPr="00F80F28">
        <w:rPr>
          <w:rFonts w:ascii="Times New Roman" w:eastAsia="Times New Roman" w:hAnsi="Times New Roman" w:cs="Times New Roman"/>
          <w:sz w:val="24"/>
          <w:szCs w:val="24"/>
          <w:lang w:eastAsia="ru-RU"/>
        </w:rPr>
        <w:t> – продолжительно</w:t>
      </w:r>
      <w:r w:rsidR="00C70648">
        <w:rPr>
          <w:rFonts w:ascii="Times New Roman" w:eastAsia="Times New Roman" w:hAnsi="Times New Roman" w:cs="Times New Roman"/>
          <w:sz w:val="24"/>
          <w:szCs w:val="24"/>
          <w:lang w:eastAsia="ru-RU"/>
        </w:rPr>
        <w:t>сть рабочего времени  7 часов 12</w:t>
      </w:r>
      <w:r w:rsidRPr="00F80F28">
        <w:rPr>
          <w:rFonts w:ascii="Times New Roman" w:eastAsia="Times New Roman" w:hAnsi="Times New Roman" w:cs="Times New Roman"/>
          <w:sz w:val="24"/>
          <w:szCs w:val="24"/>
          <w:lang w:eastAsia="ru-RU"/>
        </w:rPr>
        <w:t xml:space="preserve"> мин., ежедневно  с 8.00 д</w:t>
      </w:r>
      <w:r w:rsidR="00C70648">
        <w:rPr>
          <w:rFonts w:ascii="Times New Roman" w:eastAsia="Times New Roman" w:hAnsi="Times New Roman" w:cs="Times New Roman"/>
          <w:sz w:val="24"/>
          <w:szCs w:val="24"/>
          <w:lang w:eastAsia="ru-RU"/>
        </w:rPr>
        <w:t>о 16.00  Перерыв на обед с 12.00 до 12.48</w:t>
      </w:r>
      <w:r w:rsidRPr="00F80F28">
        <w:rPr>
          <w:rFonts w:ascii="Times New Roman" w:eastAsia="Times New Roman" w:hAnsi="Times New Roman" w:cs="Times New Roman"/>
          <w:sz w:val="24"/>
          <w:szCs w:val="24"/>
          <w:lang w:eastAsia="ru-RU"/>
        </w:rPr>
        <w:t>,  (график прилагается). </w:t>
      </w:r>
    </w:p>
    <w:p w:rsidR="00F80F28" w:rsidRPr="00F80F28" w:rsidRDefault="00F80F28" w:rsidP="00F80F28">
      <w:pPr>
        <w:numPr>
          <w:ilvl w:val="0"/>
          <w:numId w:val="3"/>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F80F28">
        <w:rPr>
          <w:rFonts w:ascii="Times New Roman" w:eastAsia="Times New Roman" w:hAnsi="Times New Roman" w:cs="Times New Roman"/>
          <w:b/>
          <w:bCs/>
          <w:sz w:val="24"/>
          <w:szCs w:val="24"/>
          <w:lang w:eastAsia="ru-RU"/>
        </w:rPr>
        <w:t>Воспитатели групп</w:t>
      </w:r>
      <w:r w:rsidRPr="00F80F28">
        <w:rPr>
          <w:rFonts w:ascii="Times New Roman" w:eastAsia="Times New Roman" w:hAnsi="Times New Roman" w:cs="Times New Roman"/>
          <w:sz w:val="24"/>
          <w:szCs w:val="24"/>
          <w:lang w:eastAsia="ru-RU"/>
        </w:rPr>
        <w:t> с отработкой рабочего времени  36 часов в неделю  по скользящему графику (график  прилагается), прием пищи осуществляется одновременно с воспитанниками. </w:t>
      </w:r>
    </w:p>
    <w:p w:rsidR="00F80F28" w:rsidRPr="00F80F28" w:rsidRDefault="00F80F28" w:rsidP="00F80F28">
      <w:pPr>
        <w:numPr>
          <w:ilvl w:val="0"/>
          <w:numId w:val="4"/>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Младшие воспитатели</w:t>
      </w:r>
      <w:r w:rsidRPr="00F80F28">
        <w:rPr>
          <w:rFonts w:ascii="Times New Roman" w:eastAsia="Times New Roman" w:hAnsi="Times New Roman" w:cs="Times New Roman"/>
          <w:sz w:val="24"/>
          <w:szCs w:val="24"/>
          <w:lang w:eastAsia="ru-RU"/>
        </w:rPr>
        <w:t>  с отработкой рабочего времени  8 часов, ежедневно с 8.00 до 16.45.  Перерыв на обед 13.00 – 13.45. </w:t>
      </w:r>
    </w:p>
    <w:p w:rsidR="00F80F28" w:rsidRPr="00F80F28" w:rsidRDefault="00F80F28" w:rsidP="00F80F28">
      <w:pPr>
        <w:numPr>
          <w:ilvl w:val="0"/>
          <w:numId w:val="4"/>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Сотрудники пищеблока</w:t>
      </w:r>
      <w:r w:rsidRPr="00F80F28">
        <w:rPr>
          <w:rFonts w:ascii="Times New Roman" w:eastAsia="Times New Roman" w:hAnsi="Times New Roman" w:cs="Times New Roman"/>
          <w:sz w:val="24"/>
          <w:szCs w:val="24"/>
          <w:lang w:eastAsia="ru-RU"/>
        </w:rPr>
        <w:t> – продолжительность рабочего времени – 8 часов,  </w:t>
      </w:r>
    </w:p>
    <w:p w:rsidR="00F80F28" w:rsidRPr="00F80F28" w:rsidRDefault="00F80F28" w:rsidP="00F80F28">
      <w:pPr>
        <w:numPr>
          <w:ilvl w:val="0"/>
          <w:numId w:val="4"/>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F80F28">
        <w:rPr>
          <w:rFonts w:ascii="Times New Roman" w:eastAsia="Times New Roman" w:hAnsi="Times New Roman" w:cs="Times New Roman"/>
          <w:sz w:val="24"/>
          <w:szCs w:val="24"/>
          <w:lang w:eastAsia="ru-RU"/>
        </w:rPr>
        <w:t>         повар: 1 смена с 5.30 до 14.00, обед 10.15-11.00;  </w:t>
      </w:r>
    </w:p>
    <w:p w:rsidR="00F80F28" w:rsidRPr="00F80F28" w:rsidRDefault="00F80F28" w:rsidP="00F80F28">
      <w:pPr>
        <w:numPr>
          <w:ilvl w:val="0"/>
          <w:numId w:val="4"/>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F80F28">
        <w:rPr>
          <w:rFonts w:ascii="Times New Roman" w:eastAsia="Times New Roman" w:hAnsi="Times New Roman" w:cs="Times New Roman"/>
          <w:sz w:val="24"/>
          <w:szCs w:val="24"/>
          <w:lang w:eastAsia="ru-RU"/>
        </w:rPr>
        <w:t>                     2 смена с 8.00-16.30, обед 12.00-12.45; </w:t>
      </w:r>
    </w:p>
    <w:p w:rsidR="00F80F28" w:rsidRPr="00F80F28" w:rsidRDefault="00F80F28" w:rsidP="00F80F28">
      <w:pPr>
        <w:numPr>
          <w:ilvl w:val="0"/>
          <w:numId w:val="4"/>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F80F28">
        <w:rPr>
          <w:rFonts w:ascii="Times New Roman" w:eastAsia="Times New Roman" w:hAnsi="Times New Roman" w:cs="Times New Roman"/>
          <w:sz w:val="24"/>
          <w:szCs w:val="24"/>
          <w:lang w:eastAsia="ru-RU"/>
        </w:rPr>
        <w:t>         подсобный рабочий: с 8.00 до 16.30, обед 12.00-12.45; </w:t>
      </w:r>
    </w:p>
    <w:p w:rsidR="00F80F28" w:rsidRPr="00F80F28" w:rsidRDefault="00F80F28" w:rsidP="00F80F28">
      <w:pPr>
        <w:numPr>
          <w:ilvl w:val="0"/>
          <w:numId w:val="5"/>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Машинист по стирке белья (1,5 ст.), </w:t>
      </w:r>
      <w:r w:rsidRPr="00F80F28">
        <w:rPr>
          <w:rFonts w:ascii="Times New Roman" w:eastAsia="Times New Roman" w:hAnsi="Times New Roman" w:cs="Times New Roman"/>
          <w:sz w:val="24"/>
          <w:szCs w:val="24"/>
          <w:lang w:eastAsia="ru-RU"/>
        </w:rPr>
        <w:t>продолжительность рабочего времени –   8 часов, ежедневно с  8.00</w:t>
      </w:r>
      <w:r w:rsidR="00A7017A">
        <w:rPr>
          <w:rFonts w:ascii="Times New Roman" w:eastAsia="Times New Roman" w:hAnsi="Times New Roman" w:cs="Times New Roman"/>
          <w:sz w:val="24"/>
          <w:szCs w:val="24"/>
          <w:lang w:eastAsia="ru-RU"/>
        </w:rPr>
        <w:t> до 17.0</w:t>
      </w:r>
      <w:r w:rsidRPr="00F80F28">
        <w:rPr>
          <w:rFonts w:ascii="Times New Roman" w:eastAsia="Times New Roman" w:hAnsi="Times New Roman" w:cs="Times New Roman"/>
          <w:sz w:val="24"/>
          <w:szCs w:val="24"/>
          <w:lang w:eastAsia="ru-RU"/>
        </w:rPr>
        <w:t>0 перер</w:t>
      </w:r>
      <w:r w:rsidR="00A7017A">
        <w:rPr>
          <w:rFonts w:ascii="Times New Roman" w:eastAsia="Times New Roman" w:hAnsi="Times New Roman" w:cs="Times New Roman"/>
          <w:sz w:val="24"/>
          <w:szCs w:val="24"/>
          <w:lang w:eastAsia="ru-RU"/>
        </w:rPr>
        <w:t>ыв на обед с 12.00</w:t>
      </w:r>
      <w:r w:rsidRPr="00F80F28">
        <w:rPr>
          <w:rFonts w:ascii="Times New Roman" w:eastAsia="Times New Roman" w:hAnsi="Times New Roman" w:cs="Times New Roman"/>
          <w:sz w:val="24"/>
          <w:szCs w:val="24"/>
          <w:lang w:eastAsia="ru-RU"/>
        </w:rPr>
        <w:t xml:space="preserve"> до 13.00 </w:t>
      </w:r>
    </w:p>
    <w:p w:rsidR="00F80F28" w:rsidRPr="00F80F28" w:rsidRDefault="00F80F28" w:rsidP="00F80F28">
      <w:pPr>
        <w:numPr>
          <w:ilvl w:val="0"/>
          <w:numId w:val="5"/>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Сторож</w:t>
      </w:r>
      <w:r w:rsidRPr="00F80F28">
        <w:rPr>
          <w:rFonts w:ascii="Times New Roman" w:eastAsia="Times New Roman" w:hAnsi="Times New Roman" w:cs="Times New Roman"/>
          <w:sz w:val="24"/>
          <w:szCs w:val="24"/>
          <w:lang w:eastAsia="ru-RU"/>
        </w:rPr>
        <w:t> – продол</w:t>
      </w:r>
      <w:r w:rsidR="00A7017A">
        <w:rPr>
          <w:rFonts w:ascii="Times New Roman" w:eastAsia="Times New Roman" w:hAnsi="Times New Roman" w:cs="Times New Roman"/>
          <w:sz w:val="24"/>
          <w:szCs w:val="24"/>
          <w:lang w:eastAsia="ru-RU"/>
        </w:rPr>
        <w:t>жительность рабочего времени – 12</w:t>
      </w:r>
      <w:r w:rsidRPr="00F80F28">
        <w:rPr>
          <w:rFonts w:ascii="Times New Roman" w:eastAsia="Times New Roman" w:hAnsi="Times New Roman" w:cs="Times New Roman"/>
          <w:sz w:val="24"/>
          <w:szCs w:val="24"/>
          <w:lang w:eastAsia="ru-RU"/>
        </w:rPr>
        <w:t> часов  (по скользящему графику). </w:t>
      </w:r>
    </w:p>
    <w:p w:rsidR="00F80F28" w:rsidRPr="00F80F28" w:rsidRDefault="00F80F28" w:rsidP="00F80F28">
      <w:pPr>
        <w:numPr>
          <w:ilvl w:val="0"/>
          <w:numId w:val="5"/>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Дворник</w:t>
      </w:r>
      <w:r w:rsidRPr="00F80F28">
        <w:rPr>
          <w:rFonts w:ascii="Times New Roman" w:eastAsia="Times New Roman" w:hAnsi="Times New Roman" w:cs="Times New Roman"/>
          <w:sz w:val="24"/>
          <w:szCs w:val="24"/>
          <w:lang w:eastAsia="ru-RU"/>
        </w:rPr>
        <w:t> – продолжительность рабочего времени 8 часов 4.00-8.00 и 17.00-21.00 </w:t>
      </w:r>
    </w:p>
    <w:p w:rsidR="00F80F28" w:rsidRPr="00F80F28" w:rsidRDefault="00F80F28" w:rsidP="00F80F28">
      <w:pPr>
        <w:numPr>
          <w:ilvl w:val="0"/>
          <w:numId w:val="5"/>
        </w:numPr>
        <w:spacing w:after="0" w:line="240" w:lineRule="auto"/>
        <w:ind w:left="360" w:firstLine="0"/>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Рабочий по зданию(0,75 ст.)</w:t>
      </w:r>
      <w:r w:rsidRPr="00F80F28">
        <w:rPr>
          <w:rFonts w:ascii="Times New Roman" w:eastAsia="Times New Roman" w:hAnsi="Times New Roman" w:cs="Times New Roman"/>
          <w:sz w:val="24"/>
          <w:szCs w:val="24"/>
          <w:lang w:eastAsia="ru-RU"/>
        </w:rPr>
        <w:t> – 6 ч.  </w:t>
      </w:r>
    </w:p>
    <w:p w:rsidR="00F80F28" w:rsidRPr="00F80F28" w:rsidRDefault="00F80F28" w:rsidP="00F80F28">
      <w:pPr>
        <w:numPr>
          <w:ilvl w:val="0"/>
          <w:numId w:val="5"/>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Рабочий по зданию(1 ст.)</w:t>
      </w:r>
      <w:r w:rsidRPr="00F80F28">
        <w:rPr>
          <w:rFonts w:ascii="Times New Roman" w:eastAsia="Times New Roman" w:hAnsi="Times New Roman" w:cs="Times New Roman"/>
          <w:sz w:val="24"/>
          <w:szCs w:val="24"/>
          <w:lang w:eastAsia="ru-RU"/>
        </w:rPr>
        <w:t> продолжительность рабочего времени –   8 часов,  </w:t>
      </w:r>
    </w:p>
    <w:p w:rsidR="00F80F28" w:rsidRPr="00F80F28" w:rsidRDefault="00F80F28" w:rsidP="00F80F28">
      <w:pPr>
        <w:numPr>
          <w:ilvl w:val="0"/>
          <w:numId w:val="6"/>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F80F28">
        <w:rPr>
          <w:rFonts w:ascii="Times New Roman" w:eastAsia="Times New Roman" w:hAnsi="Times New Roman" w:cs="Times New Roman"/>
          <w:sz w:val="24"/>
          <w:szCs w:val="24"/>
          <w:lang w:eastAsia="ru-RU"/>
        </w:rPr>
        <w:t>ежедневно с  8.00 до 16.30 перерыв на обед с 12.30 до 13.00 </w:t>
      </w:r>
    </w:p>
    <w:p w:rsidR="00F80F28" w:rsidRPr="00F80F28" w:rsidRDefault="00F80F28" w:rsidP="00F80F28">
      <w:pPr>
        <w:numPr>
          <w:ilvl w:val="0"/>
          <w:numId w:val="6"/>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Кастелянша (0,5 ст.)</w:t>
      </w:r>
      <w:r w:rsidRPr="00F80F28">
        <w:rPr>
          <w:rFonts w:ascii="Times New Roman" w:eastAsia="Times New Roman" w:hAnsi="Times New Roman" w:cs="Times New Roman"/>
          <w:sz w:val="24"/>
          <w:szCs w:val="24"/>
          <w:lang w:eastAsia="ru-RU"/>
        </w:rPr>
        <w:t> 4 часа 8-12 ч. </w:t>
      </w:r>
    </w:p>
    <w:p w:rsidR="00F80F28" w:rsidRPr="00F80F28" w:rsidRDefault="00F80F28" w:rsidP="00F80F28">
      <w:pPr>
        <w:numPr>
          <w:ilvl w:val="0"/>
          <w:numId w:val="6"/>
        </w:numPr>
        <w:spacing w:after="0" w:line="240" w:lineRule="auto"/>
        <w:ind w:left="360" w:firstLine="0"/>
        <w:jc w:val="both"/>
        <w:textAlignment w:val="baseline"/>
        <w:rPr>
          <w:rFonts w:ascii="Calibri" w:eastAsia="Times New Roman" w:hAnsi="Calibri" w:cs="Segoe UI"/>
          <w:lang w:eastAsia="ru-RU"/>
        </w:rPr>
      </w:pPr>
      <w:r w:rsidRPr="00F80F28">
        <w:rPr>
          <w:rFonts w:ascii="Times New Roman" w:eastAsia="Times New Roman" w:hAnsi="Times New Roman" w:cs="Times New Roman"/>
          <w:b/>
          <w:bCs/>
          <w:sz w:val="24"/>
          <w:szCs w:val="24"/>
          <w:lang w:eastAsia="ru-RU"/>
        </w:rPr>
        <w:t>Кладовщица (1  ст.)</w:t>
      </w:r>
      <w:r w:rsidR="00A7017A">
        <w:rPr>
          <w:rFonts w:ascii="Times New Roman" w:eastAsia="Times New Roman" w:hAnsi="Times New Roman" w:cs="Times New Roman"/>
          <w:sz w:val="24"/>
          <w:szCs w:val="24"/>
          <w:lang w:eastAsia="ru-RU"/>
        </w:rPr>
        <w:t> 8 часов 8-17.0</w:t>
      </w:r>
      <w:r w:rsidRPr="00F80F28">
        <w:rPr>
          <w:rFonts w:ascii="Times New Roman" w:eastAsia="Times New Roman" w:hAnsi="Times New Roman" w:cs="Times New Roman"/>
          <w:sz w:val="24"/>
          <w:szCs w:val="24"/>
          <w:lang w:eastAsia="ru-RU"/>
        </w:rPr>
        <w:t>0 ч.</w:t>
      </w:r>
      <w:r w:rsidR="00A7017A">
        <w:rPr>
          <w:rFonts w:ascii="Times New Roman" w:eastAsia="Times New Roman" w:hAnsi="Times New Roman" w:cs="Times New Roman"/>
          <w:sz w:val="24"/>
          <w:szCs w:val="24"/>
          <w:lang w:eastAsia="ru-RU"/>
        </w:rPr>
        <w:t>, перерыв на обед с 12.00-</w:t>
      </w:r>
      <w:r w:rsidR="00946F71">
        <w:rPr>
          <w:rFonts w:ascii="Times New Roman" w:eastAsia="Times New Roman" w:hAnsi="Times New Roman" w:cs="Times New Roman"/>
          <w:sz w:val="24"/>
          <w:szCs w:val="24"/>
          <w:lang w:eastAsia="ru-RU"/>
        </w:rPr>
        <w:t>13.00</w:t>
      </w: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ind w:left="720"/>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старший воспитатель работает в режиме выполнения объёма установленной ему нагрузки в соответствии с расписанием занятий – 36 часов на 1 ставку;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воспитатель по обучению детей татарскому языку работает в режиме выполнения объёма установленной ему нагрузки в соответствии с расписанием занятий, плановых мероприятий – 36 часов на 1 ставку;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музыкальный руководитель работает в режиме выполнения объёма установленной ему нагрузки в соответствии с расписанием занятий, плановых мероприятий – 24 часа на одну ставку;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xml:space="preserve"> - воспитатель общеобразовательных групп – </w:t>
      </w:r>
      <w:r w:rsidR="00E3270D">
        <w:rPr>
          <w:rFonts w:ascii="Times New Roman" w:eastAsia="Times New Roman" w:hAnsi="Times New Roman" w:cs="Times New Roman"/>
          <w:sz w:val="24"/>
          <w:szCs w:val="24"/>
          <w:lang w:eastAsia="ru-RU"/>
        </w:rPr>
        <w:t xml:space="preserve"> 36 часов на 1 ставку (сменная работа)</w:t>
      </w: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bookmarkStart w:id="0" w:name="_GoBack"/>
      <w:bookmarkEnd w:id="0"/>
      <w:proofErr w:type="gramStart"/>
      <w:r w:rsidRPr="00F80F28">
        <w:rPr>
          <w:rFonts w:ascii="Times New Roman" w:eastAsia="Times New Roman" w:hAnsi="Times New Roman" w:cs="Times New Roman"/>
          <w:sz w:val="24"/>
          <w:szCs w:val="24"/>
          <w:lang w:eastAsia="ru-RU"/>
        </w:rPr>
        <w:t>3.3.В рабочее время педагогических работников в зависимости от занимаемой должности включается: учебная (образовательная), воспитательная работа, индивидуальная работа с воспитанниками,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  </w:t>
      </w:r>
      <w:proofErr w:type="gramEnd"/>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xml:space="preserve"> 3.4. Другая часть педагогической работы работников, требующая затрат рабочего времени, которое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w:t>
      </w:r>
      <w:proofErr w:type="spellStart"/>
      <w:r w:rsidRPr="00F80F28">
        <w:rPr>
          <w:rFonts w:ascii="Times New Roman" w:eastAsia="Times New Roman" w:hAnsi="Times New Roman" w:cs="Times New Roman"/>
          <w:sz w:val="24"/>
          <w:szCs w:val="24"/>
          <w:lang w:eastAsia="ru-RU"/>
        </w:rPr>
        <w:t>т.ч</w:t>
      </w:r>
      <w:proofErr w:type="spellEnd"/>
      <w:r w:rsidRPr="00F80F28">
        <w:rPr>
          <w:rFonts w:ascii="Times New Roman" w:eastAsia="Times New Roman" w:hAnsi="Times New Roman" w:cs="Times New Roman"/>
          <w:sz w:val="24"/>
          <w:szCs w:val="24"/>
          <w:lang w:eastAsia="ru-RU"/>
        </w:rPr>
        <w:t>. личными планами педагогического работника,  включает: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выполнение обязанностей, связанных с участием в работе педагогических, методических советов, методических объединений,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время, затрачиваемое непосредственно на подготовку к работе по обучению и воспитанию детей, изучению их индивидуальных способностей, интересов и склонностей, а также их семейных обстоятельств и жилищно-бытовых условий.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xml:space="preserve">   Соотношение образовательно-воспитательной  и другой педагогической работы в пределах рабочей недели или учебного года определяется соответствующим локальным нормативным актом </w:t>
      </w:r>
      <w:r w:rsidRPr="00F80F28">
        <w:rPr>
          <w:rFonts w:ascii="Times New Roman" w:eastAsia="Times New Roman" w:hAnsi="Times New Roman" w:cs="Times New Roman"/>
          <w:sz w:val="24"/>
          <w:szCs w:val="24"/>
          <w:lang w:eastAsia="ru-RU"/>
        </w:rPr>
        <w:lastRenderedPageBreak/>
        <w:t>организации, осуществляющей образовательную деятельность, с учетом количества часов по учебному плану, специальности и квалификации работника.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3.5.Конкретные трудовые (должностные) обязанности педагогических работников определяются трудовыми договорами и должностными инструкциями.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3.6. Ежегодно перед началом учебного года администрацией по соглашению с педагогическим коллективом МАДОУ  составляется и утверждается «График рабочего времени» педагогических работников, доводится до сведения сотрудников под роспись и вывешивается на видном месте.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3.7. Работодатель по своей инициативе имеет право привлечь к сверхурочной работе работника (работников).</w:t>
      </w:r>
      <w:r w:rsidR="00E3270D">
        <w:rPr>
          <w:rFonts w:ascii="Times New Roman" w:eastAsia="Times New Roman" w:hAnsi="Times New Roman" w:cs="Times New Roman"/>
          <w:sz w:val="24"/>
          <w:szCs w:val="24"/>
          <w:lang w:eastAsia="ru-RU"/>
        </w:rPr>
        <w:t xml:space="preserve"> </w:t>
      </w:r>
      <w:r w:rsidRPr="00F80F28">
        <w:rPr>
          <w:rFonts w:ascii="Times New Roman" w:eastAsia="Times New Roman" w:hAnsi="Times New Roman" w:cs="Times New Roman"/>
          <w:sz w:val="24"/>
          <w:szCs w:val="24"/>
          <w:lang w:eastAsia="ru-RU"/>
        </w:rPr>
        <w:t xml:space="preserve">Сверхурочная работа – это работа, выполняемая работником за </w:t>
      </w:r>
      <w:proofErr w:type="gramStart"/>
      <w:r w:rsidRPr="00F80F28">
        <w:rPr>
          <w:rFonts w:ascii="Times New Roman" w:eastAsia="Times New Roman" w:hAnsi="Times New Roman" w:cs="Times New Roman"/>
          <w:sz w:val="24"/>
          <w:szCs w:val="24"/>
          <w:lang w:eastAsia="ru-RU"/>
        </w:rPr>
        <w:t>пределами</w:t>
      </w:r>
      <w:proofErr w:type="gramEnd"/>
      <w:r w:rsidRPr="00F80F28">
        <w:rPr>
          <w:rFonts w:ascii="Times New Roman" w:eastAsia="Times New Roman" w:hAnsi="Times New Roman" w:cs="Times New Roman"/>
          <w:sz w:val="24"/>
          <w:szCs w:val="24"/>
          <w:lang w:eastAsia="ru-RU"/>
        </w:rPr>
        <w:t xml:space="preserve">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учёт продолжительности сверхурочной работы каждого работника. Сверхурочная работа компенсируется отгулом (ст. 152 ТК РФ).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xml:space="preserve"> 3.8. В режиме гибкого рабочего времени разрешено работать заместителю заведующей по </w:t>
      </w:r>
      <w:proofErr w:type="spellStart"/>
      <w:r w:rsidRPr="00F80F28">
        <w:rPr>
          <w:rFonts w:ascii="Times New Roman" w:eastAsia="Times New Roman" w:hAnsi="Times New Roman" w:cs="Times New Roman"/>
          <w:sz w:val="24"/>
          <w:szCs w:val="24"/>
          <w:lang w:eastAsia="ru-RU"/>
        </w:rPr>
        <w:t>воспитательно</w:t>
      </w:r>
      <w:proofErr w:type="spellEnd"/>
      <w:r w:rsidRPr="00F80F28">
        <w:rPr>
          <w:rFonts w:ascii="Times New Roman" w:eastAsia="Times New Roman" w:hAnsi="Times New Roman" w:cs="Times New Roman"/>
          <w:sz w:val="24"/>
          <w:szCs w:val="24"/>
          <w:lang w:eastAsia="ru-RU"/>
        </w:rPr>
        <w:t>-методической работе. Допускается (в определённых пределах) саморегулирование начала, окончания (при суммированном учёте и общей продолжительности) рабочего дня. При этом требуется полная отработка установленного законом суммарного количества рабочих часов в течение принятого учётного периода рабочего дня, недели, месяца и др. (ст. 102 ТК РФ). </w:t>
      </w:r>
    </w:p>
    <w:p w:rsidR="00F80F28" w:rsidRPr="00F80F28" w:rsidRDefault="00F80F28" w:rsidP="00F80F28">
      <w:pPr>
        <w:shd w:val="clear" w:color="auto" w:fill="FFFFFF"/>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b/>
          <w:bCs/>
          <w:sz w:val="24"/>
          <w:szCs w:val="24"/>
          <w:lang w:eastAsia="ru-RU"/>
        </w:rPr>
        <w:t>4. Функции  и обязанности</w:t>
      </w: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color w:val="000000"/>
          <w:sz w:val="24"/>
          <w:szCs w:val="24"/>
          <w:lang w:eastAsia="ru-RU"/>
        </w:rPr>
        <w:t>4.1.Руководители структурных подразделений  МАДОУ,  осуществляют учет использования рабочего времени работниками: отсутствие  работников  на период отпуска, больничного и др. причинам, совмещение работниками должностей на период отсутствующих. Данную информацию доводят до сведения работодателя МАДОУ.</w:t>
      </w: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r w:rsidRPr="00F80F28">
        <w:rPr>
          <w:rFonts w:ascii="Times New Roman" w:eastAsia="Times New Roman" w:hAnsi="Times New Roman" w:cs="Times New Roman"/>
          <w:color w:val="000000"/>
          <w:sz w:val="24"/>
          <w:szCs w:val="24"/>
          <w:lang w:eastAsia="ru-RU"/>
        </w:rPr>
        <w:t>4.2.В случае неявки на работу по болезни или другой уважительной причине работник обязан:</w:t>
      </w: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color w:val="000000"/>
          <w:sz w:val="24"/>
          <w:szCs w:val="24"/>
          <w:lang w:eastAsia="ru-RU"/>
        </w:rPr>
        <w:t>— своевременно известить руководителя структурного подразделения или работодателя;</w:t>
      </w: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color w:val="000000"/>
          <w:sz w:val="24"/>
          <w:szCs w:val="24"/>
          <w:lang w:eastAsia="ru-RU"/>
        </w:rPr>
        <w:t>— представить, соответствующий документ (листок временной нетрудоспособности) в первый день выхода на работу;</w:t>
      </w: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color w:val="000000"/>
          <w:sz w:val="24"/>
          <w:szCs w:val="24"/>
          <w:lang w:eastAsia="ru-RU"/>
        </w:rPr>
        <w:t>— </w:t>
      </w:r>
      <w:r w:rsidRPr="00F80F28">
        <w:rPr>
          <w:rFonts w:ascii="Times New Roman" w:eastAsia="Times New Roman" w:hAnsi="Times New Roman" w:cs="Times New Roman"/>
          <w:sz w:val="24"/>
          <w:szCs w:val="24"/>
          <w:lang w:eastAsia="ru-RU"/>
        </w:rPr>
        <w:t>воспитателям, необходимо,  согласовывать время (смену) выхода на работу у руководителя структурного подразделения.  </w:t>
      </w:r>
    </w:p>
    <w:p w:rsidR="00F80F28" w:rsidRPr="00F80F28" w:rsidRDefault="00F80F28" w:rsidP="00F80F28">
      <w:pPr>
        <w:shd w:val="clear" w:color="auto" w:fill="FFFFFF"/>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r w:rsidRPr="00F80F28">
        <w:rPr>
          <w:rFonts w:ascii="Times New Roman" w:eastAsia="Times New Roman" w:hAnsi="Times New Roman" w:cs="Times New Roman"/>
          <w:color w:val="000000"/>
          <w:sz w:val="24"/>
          <w:szCs w:val="24"/>
          <w:lang w:eastAsia="ru-RU"/>
        </w:rPr>
        <w:t>4.3.Воспитатели МАДОУ должны приходить на работу за 15 минут до начала. Окончание рабочего дня воспитателей МАДОУ – в зависимости от смены. В конце дня воспитатели обязаны проводить детей в раздевалку и проследить за уходом детей в сопровождении родителей (законных представителей). Утренний прием для детей старшего и подготовительного возраста осуществлять на свежем воздухе  с апреля по октябрь включительно с учетом погодных условий.</w:t>
      </w: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4.4. В течение рабочего дня (смены) педагогическим работникам предоставляется перерыв для отдыха и питания продолжительностью – 30 минут.</w:t>
      </w:r>
      <w:r w:rsidR="00E3270D">
        <w:rPr>
          <w:rFonts w:ascii="Times New Roman" w:eastAsia="Times New Roman" w:hAnsi="Times New Roman" w:cs="Times New Roman"/>
          <w:sz w:val="24"/>
          <w:szCs w:val="24"/>
          <w:lang w:eastAsia="ru-RU"/>
        </w:rPr>
        <w:t xml:space="preserve"> </w:t>
      </w:r>
      <w:r w:rsidRPr="00F80F28">
        <w:rPr>
          <w:rFonts w:ascii="Times New Roman" w:eastAsia="Times New Roman" w:hAnsi="Times New Roman" w:cs="Times New Roman"/>
          <w:sz w:val="24"/>
          <w:szCs w:val="24"/>
          <w:lang w:eastAsia="ru-RU"/>
        </w:rPr>
        <w:t>Воспитателям, выполняющим свои обязанности непрерывно в течение рабочего дня, перерыв для приема пищи не устанавливается. Им обеспечивается возможность приема пищи одновременно вместе с воспитанниками. </w:t>
      </w:r>
    </w:p>
    <w:p w:rsidR="00F80F28" w:rsidRPr="00F80F28" w:rsidRDefault="00F80F28" w:rsidP="00F80F28">
      <w:pPr>
        <w:shd w:val="clear" w:color="auto" w:fill="FFFFFF"/>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r w:rsidRPr="00F80F28">
        <w:rPr>
          <w:rFonts w:ascii="Times New Roman" w:eastAsia="Times New Roman" w:hAnsi="Times New Roman" w:cs="Times New Roman"/>
          <w:color w:val="000000"/>
          <w:sz w:val="24"/>
          <w:szCs w:val="24"/>
          <w:lang w:eastAsia="ru-RU"/>
        </w:rPr>
        <w:t>4.5.Привлечение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РФ. </w:t>
      </w: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
    <w:p w:rsidR="00F80F28" w:rsidRPr="00F80F28" w:rsidRDefault="00F80F28" w:rsidP="00F80F28">
      <w:pPr>
        <w:shd w:val="clear" w:color="auto" w:fill="FFFFFF"/>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b/>
          <w:bCs/>
          <w:color w:val="000000"/>
          <w:sz w:val="24"/>
          <w:szCs w:val="24"/>
          <w:lang w:eastAsia="ru-RU"/>
        </w:rPr>
        <w:t>6. Предоставление отпуска.</w:t>
      </w:r>
      <w:r w:rsidRPr="00F80F28">
        <w:rPr>
          <w:rFonts w:ascii="Times New Roman" w:eastAsia="Times New Roman" w:hAnsi="Times New Roman" w:cs="Times New Roman"/>
          <w:sz w:val="24"/>
          <w:szCs w:val="24"/>
          <w:lang w:eastAsia="ru-RU"/>
        </w:rPr>
        <w:t> </w:t>
      </w:r>
    </w:p>
    <w:p w:rsidR="00F80F28" w:rsidRPr="00F80F28" w:rsidRDefault="00F80F28" w:rsidP="00F80F2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6.1. Ежегодные отпуска работникам предоставляются в соответствии с графиком отпусков,  утверждаемым Администрацией по согласованию с Профкомом (ст. 123 ТК РФ). График отпусков составляется на основании письменных заявлений работников. Совместителям предоставляется период отпуска согласно графику основного места работы.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r w:rsidRPr="00F80F28">
        <w:rPr>
          <w:rFonts w:ascii="Times New Roman" w:eastAsia="Times New Roman" w:hAnsi="Times New Roman" w:cs="Times New Roman"/>
          <w:color w:val="000000"/>
          <w:sz w:val="24"/>
          <w:szCs w:val="24"/>
          <w:lang w:eastAsia="ru-RU"/>
        </w:rPr>
        <w:t>6.2. Продолжительность ежегодного основного (удлиненного) оплачиваемого отпуска работникам, осуществляющих образовательную деятельность регламентируется постановлением Правительства РФ от 01.10.2002 </w:t>
      </w:r>
      <w:hyperlink r:id="rId6" w:tgtFrame="_blank" w:history="1">
        <w:r w:rsidRPr="00F80F28">
          <w:rPr>
            <w:rFonts w:ascii="Times New Roman" w:eastAsia="Times New Roman" w:hAnsi="Times New Roman" w:cs="Times New Roman"/>
            <w:color w:val="000000"/>
            <w:sz w:val="24"/>
            <w:szCs w:val="24"/>
            <w:u w:val="single"/>
            <w:lang w:eastAsia="ru-RU"/>
          </w:rPr>
          <w:t>№ 724</w:t>
        </w:r>
      </w:hyperlink>
      <w:r w:rsidRPr="00F80F28">
        <w:rPr>
          <w:rFonts w:ascii="Times New Roman" w:eastAsia="Times New Roman" w:hAnsi="Times New Roman" w:cs="Times New Roman"/>
          <w:color w:val="000000"/>
          <w:sz w:val="24"/>
          <w:szCs w:val="24"/>
          <w:lang w:eastAsia="ru-RU"/>
        </w:rPr>
        <w:t>. В зависимости от должности, продолжительность такого отпуска может составлять 42 или 56 календарных дней.</w:t>
      </w:r>
      <w:r w:rsidRPr="00F80F28">
        <w:rPr>
          <w:rFonts w:ascii="Times New Roman" w:eastAsia="Times New Roman" w:hAnsi="Times New Roman" w:cs="Times New Roman"/>
          <w:sz w:val="24"/>
          <w:szCs w:val="24"/>
          <w:lang w:eastAsia="ru-RU"/>
        </w:rPr>
        <w:t>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lastRenderedPageBreak/>
        <w:t> 6.3. График отпусков составляется на каждый календарный год не позднее 15 декабря текущего года и  доводится до сведения всех работников (ст. 123 ТК РФ).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6.4. О времени начала отпуска работник должен быть извещён не позднее, чем за 2 недели до его начала  (ст. 123 ТК РФ).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6.5.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6.6. Работникам, имеющим путёвки на лечение и отдых, предоставляются очередные отпуска  вне графика (по личному письменному заявлению).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6.7. Заработная плата выплачивается за всё время отпуска не позднее, чем за три дня до начала отпуска (ст. 136 ТК РФ).  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6.8. 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6.9. Администрация (на основании письменного заявления работника) предоставляет отпуск без  сохранения заработной платы: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-ветеранам труда до 30 календарных дней в году (Закон РФ «О ветеранах»),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-работающим пенсионерам по старости</w:t>
      </w:r>
      <w:r w:rsidR="00E3270D">
        <w:rPr>
          <w:rFonts w:ascii="Times New Roman" w:eastAsia="Times New Roman" w:hAnsi="Times New Roman" w:cs="Times New Roman"/>
          <w:sz w:val="24"/>
          <w:szCs w:val="24"/>
          <w:lang w:eastAsia="ru-RU"/>
        </w:rPr>
        <w:t xml:space="preserve"> </w:t>
      </w:r>
      <w:r w:rsidRPr="00F80F28">
        <w:rPr>
          <w:rFonts w:ascii="Times New Roman" w:eastAsia="Times New Roman" w:hAnsi="Times New Roman" w:cs="Times New Roman"/>
          <w:sz w:val="24"/>
          <w:szCs w:val="24"/>
          <w:lang w:eastAsia="ru-RU"/>
        </w:rPr>
        <w:t>(по возрасту) до 14 календарных дней в году (ст. 128 ТК РФ),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-работникам, имеющим 2 и более детей в возрасте до 14 лет – до 14 календарных дней в году (ст. 263 ТК РФ),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-одиноким матерям до 14 календарных дней в году (ст. 263 ТК РФ),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-работникам в случаях рождения ребенка, регистрации брака, смерти близких родственников – до пяти календарных дней.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6.10. Педагогические работники Учреждения не реже чем через каждые 10 лет непрерывной работы  имеют право на длительный отпуск сроком до одного года в порядке, установленном законом (п.4 ст. 47 ФЗ «Об образовании»). </w:t>
      </w:r>
    </w:p>
    <w:p w:rsidR="00F80F28" w:rsidRPr="00F80F28" w:rsidRDefault="00F80F28" w:rsidP="00C70648">
      <w:pPr>
        <w:spacing w:after="0" w:line="240" w:lineRule="auto"/>
        <w:jc w:val="both"/>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4"/>
          <w:szCs w:val="24"/>
          <w:lang w:eastAsia="ru-RU"/>
        </w:rPr>
        <w:t> </w:t>
      </w:r>
    </w:p>
    <w:p w:rsidR="00F80F28" w:rsidRPr="00F80F28" w:rsidRDefault="00F80F28" w:rsidP="00C70648">
      <w:pPr>
        <w:shd w:val="clear" w:color="auto" w:fill="FFFFFF"/>
        <w:spacing w:after="0" w:line="240" w:lineRule="auto"/>
        <w:jc w:val="center"/>
        <w:textAlignment w:val="baseline"/>
        <w:rPr>
          <w:rFonts w:ascii="Segoe UI" w:eastAsia="Times New Roman" w:hAnsi="Segoe UI" w:cs="Segoe UI"/>
          <w:sz w:val="18"/>
          <w:szCs w:val="18"/>
          <w:lang w:eastAsia="ru-RU"/>
        </w:rPr>
      </w:pPr>
      <w:r w:rsidRPr="00F80F28">
        <w:rPr>
          <w:rFonts w:ascii="Times New Roman" w:eastAsia="Times New Roman" w:hAnsi="Times New Roman" w:cs="Times New Roman"/>
          <w:sz w:val="28"/>
          <w:szCs w:val="28"/>
          <w:lang w:eastAsia="ru-RU"/>
        </w:rPr>
        <w:t> </w:t>
      </w:r>
    </w:p>
    <w:p w:rsidR="002B468F" w:rsidRDefault="002B468F" w:rsidP="00C70648">
      <w:pPr>
        <w:spacing w:line="240" w:lineRule="auto"/>
      </w:pPr>
    </w:p>
    <w:p w:rsidR="00C70648" w:rsidRDefault="00C70648">
      <w:pPr>
        <w:spacing w:line="240" w:lineRule="auto"/>
      </w:pPr>
    </w:p>
    <w:sectPr w:rsidR="00C70648" w:rsidSect="00F80F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41C9A"/>
    <w:multiLevelType w:val="multilevel"/>
    <w:tmpl w:val="EC00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C95351"/>
    <w:multiLevelType w:val="multilevel"/>
    <w:tmpl w:val="36F0EE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20981D6C"/>
    <w:multiLevelType w:val="multilevel"/>
    <w:tmpl w:val="C586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00455F4"/>
    <w:multiLevelType w:val="multilevel"/>
    <w:tmpl w:val="561E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59A2A0D"/>
    <w:multiLevelType w:val="multilevel"/>
    <w:tmpl w:val="E5D0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AC72748"/>
    <w:multiLevelType w:val="multilevel"/>
    <w:tmpl w:val="7E74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3BF25EF"/>
    <w:multiLevelType w:val="multilevel"/>
    <w:tmpl w:val="ED2E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520"/>
    <w:rsid w:val="002A581A"/>
    <w:rsid w:val="002B468F"/>
    <w:rsid w:val="004F5647"/>
    <w:rsid w:val="00842DEA"/>
    <w:rsid w:val="00914520"/>
    <w:rsid w:val="00946F71"/>
    <w:rsid w:val="00A7017A"/>
    <w:rsid w:val="00C70648"/>
    <w:rsid w:val="00E3270D"/>
    <w:rsid w:val="00F80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243687">
      <w:bodyDiv w:val="1"/>
      <w:marLeft w:val="0"/>
      <w:marRight w:val="0"/>
      <w:marTop w:val="0"/>
      <w:marBottom w:val="0"/>
      <w:divBdr>
        <w:top w:val="none" w:sz="0" w:space="0" w:color="auto"/>
        <w:left w:val="none" w:sz="0" w:space="0" w:color="auto"/>
        <w:bottom w:val="none" w:sz="0" w:space="0" w:color="auto"/>
        <w:right w:val="none" w:sz="0" w:space="0" w:color="auto"/>
      </w:divBdr>
      <w:divsChild>
        <w:div w:id="94443638">
          <w:marLeft w:val="0"/>
          <w:marRight w:val="0"/>
          <w:marTop w:val="0"/>
          <w:marBottom w:val="0"/>
          <w:divBdr>
            <w:top w:val="none" w:sz="0" w:space="0" w:color="auto"/>
            <w:left w:val="none" w:sz="0" w:space="0" w:color="auto"/>
            <w:bottom w:val="none" w:sz="0" w:space="0" w:color="auto"/>
            <w:right w:val="none" w:sz="0" w:space="0" w:color="auto"/>
          </w:divBdr>
        </w:div>
        <w:div w:id="1188643637">
          <w:marLeft w:val="0"/>
          <w:marRight w:val="0"/>
          <w:marTop w:val="0"/>
          <w:marBottom w:val="0"/>
          <w:divBdr>
            <w:top w:val="none" w:sz="0" w:space="0" w:color="auto"/>
            <w:left w:val="none" w:sz="0" w:space="0" w:color="auto"/>
            <w:bottom w:val="none" w:sz="0" w:space="0" w:color="auto"/>
            <w:right w:val="none" w:sz="0" w:space="0" w:color="auto"/>
          </w:divBdr>
          <w:divsChild>
            <w:div w:id="1987589292">
              <w:marLeft w:val="-75"/>
              <w:marRight w:val="0"/>
              <w:marTop w:val="30"/>
              <w:marBottom w:val="30"/>
              <w:divBdr>
                <w:top w:val="none" w:sz="0" w:space="0" w:color="auto"/>
                <w:left w:val="none" w:sz="0" w:space="0" w:color="auto"/>
                <w:bottom w:val="none" w:sz="0" w:space="0" w:color="auto"/>
                <w:right w:val="none" w:sz="0" w:space="0" w:color="auto"/>
              </w:divBdr>
              <w:divsChild>
                <w:div w:id="1463496587">
                  <w:marLeft w:val="0"/>
                  <w:marRight w:val="0"/>
                  <w:marTop w:val="0"/>
                  <w:marBottom w:val="0"/>
                  <w:divBdr>
                    <w:top w:val="none" w:sz="0" w:space="0" w:color="auto"/>
                    <w:left w:val="none" w:sz="0" w:space="0" w:color="auto"/>
                    <w:bottom w:val="none" w:sz="0" w:space="0" w:color="auto"/>
                    <w:right w:val="none" w:sz="0" w:space="0" w:color="auto"/>
                  </w:divBdr>
                  <w:divsChild>
                    <w:div w:id="1994292205">
                      <w:marLeft w:val="0"/>
                      <w:marRight w:val="0"/>
                      <w:marTop w:val="0"/>
                      <w:marBottom w:val="0"/>
                      <w:divBdr>
                        <w:top w:val="none" w:sz="0" w:space="0" w:color="auto"/>
                        <w:left w:val="none" w:sz="0" w:space="0" w:color="auto"/>
                        <w:bottom w:val="none" w:sz="0" w:space="0" w:color="auto"/>
                        <w:right w:val="none" w:sz="0" w:space="0" w:color="auto"/>
                      </w:divBdr>
                    </w:div>
                    <w:div w:id="1651446928">
                      <w:marLeft w:val="0"/>
                      <w:marRight w:val="0"/>
                      <w:marTop w:val="0"/>
                      <w:marBottom w:val="0"/>
                      <w:divBdr>
                        <w:top w:val="none" w:sz="0" w:space="0" w:color="auto"/>
                        <w:left w:val="none" w:sz="0" w:space="0" w:color="auto"/>
                        <w:bottom w:val="none" w:sz="0" w:space="0" w:color="auto"/>
                        <w:right w:val="none" w:sz="0" w:space="0" w:color="auto"/>
                      </w:divBdr>
                    </w:div>
                  </w:divsChild>
                </w:div>
                <w:div w:id="1071347555">
                  <w:marLeft w:val="0"/>
                  <w:marRight w:val="0"/>
                  <w:marTop w:val="0"/>
                  <w:marBottom w:val="0"/>
                  <w:divBdr>
                    <w:top w:val="none" w:sz="0" w:space="0" w:color="auto"/>
                    <w:left w:val="none" w:sz="0" w:space="0" w:color="auto"/>
                    <w:bottom w:val="none" w:sz="0" w:space="0" w:color="auto"/>
                    <w:right w:val="none" w:sz="0" w:space="0" w:color="auto"/>
                  </w:divBdr>
                  <w:divsChild>
                    <w:div w:id="251090284">
                      <w:marLeft w:val="0"/>
                      <w:marRight w:val="0"/>
                      <w:marTop w:val="0"/>
                      <w:marBottom w:val="0"/>
                      <w:divBdr>
                        <w:top w:val="none" w:sz="0" w:space="0" w:color="auto"/>
                        <w:left w:val="none" w:sz="0" w:space="0" w:color="auto"/>
                        <w:bottom w:val="none" w:sz="0" w:space="0" w:color="auto"/>
                        <w:right w:val="none" w:sz="0" w:space="0" w:color="auto"/>
                      </w:divBdr>
                    </w:div>
                    <w:div w:id="1099563222">
                      <w:marLeft w:val="0"/>
                      <w:marRight w:val="0"/>
                      <w:marTop w:val="0"/>
                      <w:marBottom w:val="0"/>
                      <w:divBdr>
                        <w:top w:val="none" w:sz="0" w:space="0" w:color="auto"/>
                        <w:left w:val="none" w:sz="0" w:space="0" w:color="auto"/>
                        <w:bottom w:val="none" w:sz="0" w:space="0" w:color="auto"/>
                        <w:right w:val="none" w:sz="0" w:space="0" w:color="auto"/>
                      </w:divBdr>
                    </w:div>
                    <w:div w:id="457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80930">
          <w:marLeft w:val="0"/>
          <w:marRight w:val="0"/>
          <w:marTop w:val="0"/>
          <w:marBottom w:val="0"/>
          <w:divBdr>
            <w:top w:val="none" w:sz="0" w:space="0" w:color="auto"/>
            <w:left w:val="none" w:sz="0" w:space="0" w:color="auto"/>
            <w:bottom w:val="none" w:sz="0" w:space="0" w:color="auto"/>
            <w:right w:val="none" w:sz="0" w:space="0" w:color="auto"/>
          </w:divBdr>
        </w:div>
        <w:div w:id="225116668">
          <w:marLeft w:val="0"/>
          <w:marRight w:val="0"/>
          <w:marTop w:val="0"/>
          <w:marBottom w:val="0"/>
          <w:divBdr>
            <w:top w:val="none" w:sz="0" w:space="0" w:color="auto"/>
            <w:left w:val="none" w:sz="0" w:space="0" w:color="auto"/>
            <w:bottom w:val="none" w:sz="0" w:space="0" w:color="auto"/>
            <w:right w:val="none" w:sz="0" w:space="0" w:color="auto"/>
          </w:divBdr>
        </w:div>
        <w:div w:id="700979005">
          <w:marLeft w:val="0"/>
          <w:marRight w:val="0"/>
          <w:marTop w:val="0"/>
          <w:marBottom w:val="0"/>
          <w:divBdr>
            <w:top w:val="none" w:sz="0" w:space="0" w:color="auto"/>
            <w:left w:val="none" w:sz="0" w:space="0" w:color="auto"/>
            <w:bottom w:val="none" w:sz="0" w:space="0" w:color="auto"/>
            <w:right w:val="none" w:sz="0" w:space="0" w:color="auto"/>
          </w:divBdr>
        </w:div>
        <w:div w:id="2107067066">
          <w:marLeft w:val="0"/>
          <w:marRight w:val="0"/>
          <w:marTop w:val="0"/>
          <w:marBottom w:val="0"/>
          <w:divBdr>
            <w:top w:val="none" w:sz="0" w:space="0" w:color="auto"/>
            <w:left w:val="none" w:sz="0" w:space="0" w:color="auto"/>
            <w:bottom w:val="none" w:sz="0" w:space="0" w:color="auto"/>
            <w:right w:val="none" w:sz="0" w:space="0" w:color="auto"/>
          </w:divBdr>
        </w:div>
        <w:div w:id="1813862654">
          <w:marLeft w:val="0"/>
          <w:marRight w:val="0"/>
          <w:marTop w:val="0"/>
          <w:marBottom w:val="0"/>
          <w:divBdr>
            <w:top w:val="none" w:sz="0" w:space="0" w:color="auto"/>
            <w:left w:val="none" w:sz="0" w:space="0" w:color="auto"/>
            <w:bottom w:val="none" w:sz="0" w:space="0" w:color="auto"/>
            <w:right w:val="none" w:sz="0" w:space="0" w:color="auto"/>
          </w:divBdr>
        </w:div>
        <w:div w:id="722949669">
          <w:marLeft w:val="0"/>
          <w:marRight w:val="0"/>
          <w:marTop w:val="0"/>
          <w:marBottom w:val="0"/>
          <w:divBdr>
            <w:top w:val="none" w:sz="0" w:space="0" w:color="auto"/>
            <w:left w:val="none" w:sz="0" w:space="0" w:color="auto"/>
            <w:bottom w:val="none" w:sz="0" w:space="0" w:color="auto"/>
            <w:right w:val="none" w:sz="0" w:space="0" w:color="auto"/>
          </w:divBdr>
        </w:div>
        <w:div w:id="1657805876">
          <w:marLeft w:val="0"/>
          <w:marRight w:val="0"/>
          <w:marTop w:val="0"/>
          <w:marBottom w:val="0"/>
          <w:divBdr>
            <w:top w:val="none" w:sz="0" w:space="0" w:color="auto"/>
            <w:left w:val="none" w:sz="0" w:space="0" w:color="auto"/>
            <w:bottom w:val="none" w:sz="0" w:space="0" w:color="auto"/>
            <w:right w:val="none" w:sz="0" w:space="0" w:color="auto"/>
          </w:divBdr>
        </w:div>
        <w:div w:id="2036497024">
          <w:marLeft w:val="0"/>
          <w:marRight w:val="0"/>
          <w:marTop w:val="0"/>
          <w:marBottom w:val="0"/>
          <w:divBdr>
            <w:top w:val="none" w:sz="0" w:space="0" w:color="auto"/>
            <w:left w:val="none" w:sz="0" w:space="0" w:color="auto"/>
            <w:bottom w:val="none" w:sz="0" w:space="0" w:color="auto"/>
            <w:right w:val="none" w:sz="0" w:space="0" w:color="auto"/>
          </w:divBdr>
        </w:div>
        <w:div w:id="653873336">
          <w:marLeft w:val="0"/>
          <w:marRight w:val="0"/>
          <w:marTop w:val="0"/>
          <w:marBottom w:val="0"/>
          <w:divBdr>
            <w:top w:val="none" w:sz="0" w:space="0" w:color="auto"/>
            <w:left w:val="none" w:sz="0" w:space="0" w:color="auto"/>
            <w:bottom w:val="none" w:sz="0" w:space="0" w:color="auto"/>
            <w:right w:val="none" w:sz="0" w:space="0" w:color="auto"/>
          </w:divBdr>
        </w:div>
        <w:div w:id="1204755768">
          <w:marLeft w:val="0"/>
          <w:marRight w:val="0"/>
          <w:marTop w:val="0"/>
          <w:marBottom w:val="0"/>
          <w:divBdr>
            <w:top w:val="none" w:sz="0" w:space="0" w:color="auto"/>
            <w:left w:val="none" w:sz="0" w:space="0" w:color="auto"/>
            <w:bottom w:val="none" w:sz="0" w:space="0" w:color="auto"/>
            <w:right w:val="none" w:sz="0" w:space="0" w:color="auto"/>
          </w:divBdr>
        </w:div>
        <w:div w:id="1910920947">
          <w:marLeft w:val="0"/>
          <w:marRight w:val="0"/>
          <w:marTop w:val="0"/>
          <w:marBottom w:val="0"/>
          <w:divBdr>
            <w:top w:val="none" w:sz="0" w:space="0" w:color="auto"/>
            <w:left w:val="none" w:sz="0" w:space="0" w:color="auto"/>
            <w:bottom w:val="none" w:sz="0" w:space="0" w:color="auto"/>
            <w:right w:val="none" w:sz="0" w:space="0" w:color="auto"/>
          </w:divBdr>
        </w:div>
        <w:div w:id="1454445252">
          <w:marLeft w:val="0"/>
          <w:marRight w:val="0"/>
          <w:marTop w:val="0"/>
          <w:marBottom w:val="0"/>
          <w:divBdr>
            <w:top w:val="none" w:sz="0" w:space="0" w:color="auto"/>
            <w:left w:val="none" w:sz="0" w:space="0" w:color="auto"/>
            <w:bottom w:val="none" w:sz="0" w:space="0" w:color="auto"/>
            <w:right w:val="none" w:sz="0" w:space="0" w:color="auto"/>
          </w:divBdr>
        </w:div>
        <w:div w:id="1923371365">
          <w:marLeft w:val="0"/>
          <w:marRight w:val="0"/>
          <w:marTop w:val="0"/>
          <w:marBottom w:val="0"/>
          <w:divBdr>
            <w:top w:val="none" w:sz="0" w:space="0" w:color="auto"/>
            <w:left w:val="none" w:sz="0" w:space="0" w:color="auto"/>
            <w:bottom w:val="none" w:sz="0" w:space="0" w:color="auto"/>
            <w:right w:val="none" w:sz="0" w:space="0" w:color="auto"/>
          </w:divBdr>
        </w:div>
        <w:div w:id="924150872">
          <w:marLeft w:val="0"/>
          <w:marRight w:val="0"/>
          <w:marTop w:val="0"/>
          <w:marBottom w:val="0"/>
          <w:divBdr>
            <w:top w:val="none" w:sz="0" w:space="0" w:color="auto"/>
            <w:left w:val="none" w:sz="0" w:space="0" w:color="auto"/>
            <w:bottom w:val="none" w:sz="0" w:space="0" w:color="auto"/>
            <w:right w:val="none" w:sz="0" w:space="0" w:color="auto"/>
          </w:divBdr>
        </w:div>
        <w:div w:id="442263170">
          <w:marLeft w:val="0"/>
          <w:marRight w:val="0"/>
          <w:marTop w:val="0"/>
          <w:marBottom w:val="0"/>
          <w:divBdr>
            <w:top w:val="none" w:sz="0" w:space="0" w:color="auto"/>
            <w:left w:val="none" w:sz="0" w:space="0" w:color="auto"/>
            <w:bottom w:val="none" w:sz="0" w:space="0" w:color="auto"/>
            <w:right w:val="none" w:sz="0" w:space="0" w:color="auto"/>
          </w:divBdr>
        </w:div>
        <w:div w:id="1084107288">
          <w:marLeft w:val="0"/>
          <w:marRight w:val="0"/>
          <w:marTop w:val="0"/>
          <w:marBottom w:val="0"/>
          <w:divBdr>
            <w:top w:val="none" w:sz="0" w:space="0" w:color="auto"/>
            <w:left w:val="none" w:sz="0" w:space="0" w:color="auto"/>
            <w:bottom w:val="none" w:sz="0" w:space="0" w:color="auto"/>
            <w:right w:val="none" w:sz="0" w:space="0" w:color="auto"/>
          </w:divBdr>
        </w:div>
        <w:div w:id="1575625382">
          <w:marLeft w:val="0"/>
          <w:marRight w:val="0"/>
          <w:marTop w:val="0"/>
          <w:marBottom w:val="0"/>
          <w:divBdr>
            <w:top w:val="none" w:sz="0" w:space="0" w:color="auto"/>
            <w:left w:val="none" w:sz="0" w:space="0" w:color="auto"/>
            <w:bottom w:val="none" w:sz="0" w:space="0" w:color="auto"/>
            <w:right w:val="none" w:sz="0" w:space="0" w:color="auto"/>
          </w:divBdr>
        </w:div>
        <w:div w:id="1007366135">
          <w:marLeft w:val="0"/>
          <w:marRight w:val="0"/>
          <w:marTop w:val="0"/>
          <w:marBottom w:val="0"/>
          <w:divBdr>
            <w:top w:val="none" w:sz="0" w:space="0" w:color="auto"/>
            <w:left w:val="none" w:sz="0" w:space="0" w:color="auto"/>
            <w:bottom w:val="none" w:sz="0" w:space="0" w:color="auto"/>
            <w:right w:val="none" w:sz="0" w:space="0" w:color="auto"/>
          </w:divBdr>
        </w:div>
        <w:div w:id="1071006203">
          <w:marLeft w:val="0"/>
          <w:marRight w:val="0"/>
          <w:marTop w:val="0"/>
          <w:marBottom w:val="0"/>
          <w:divBdr>
            <w:top w:val="none" w:sz="0" w:space="0" w:color="auto"/>
            <w:left w:val="none" w:sz="0" w:space="0" w:color="auto"/>
            <w:bottom w:val="none" w:sz="0" w:space="0" w:color="auto"/>
            <w:right w:val="none" w:sz="0" w:space="0" w:color="auto"/>
          </w:divBdr>
        </w:div>
        <w:div w:id="1332638146">
          <w:marLeft w:val="0"/>
          <w:marRight w:val="0"/>
          <w:marTop w:val="0"/>
          <w:marBottom w:val="0"/>
          <w:divBdr>
            <w:top w:val="none" w:sz="0" w:space="0" w:color="auto"/>
            <w:left w:val="none" w:sz="0" w:space="0" w:color="auto"/>
            <w:bottom w:val="none" w:sz="0" w:space="0" w:color="auto"/>
            <w:right w:val="none" w:sz="0" w:space="0" w:color="auto"/>
          </w:divBdr>
        </w:div>
        <w:div w:id="1000352993">
          <w:marLeft w:val="0"/>
          <w:marRight w:val="0"/>
          <w:marTop w:val="0"/>
          <w:marBottom w:val="0"/>
          <w:divBdr>
            <w:top w:val="none" w:sz="0" w:space="0" w:color="auto"/>
            <w:left w:val="none" w:sz="0" w:space="0" w:color="auto"/>
            <w:bottom w:val="none" w:sz="0" w:space="0" w:color="auto"/>
            <w:right w:val="none" w:sz="0" w:space="0" w:color="auto"/>
          </w:divBdr>
        </w:div>
        <w:div w:id="1259096401">
          <w:marLeft w:val="0"/>
          <w:marRight w:val="0"/>
          <w:marTop w:val="0"/>
          <w:marBottom w:val="0"/>
          <w:divBdr>
            <w:top w:val="none" w:sz="0" w:space="0" w:color="auto"/>
            <w:left w:val="none" w:sz="0" w:space="0" w:color="auto"/>
            <w:bottom w:val="none" w:sz="0" w:space="0" w:color="auto"/>
            <w:right w:val="none" w:sz="0" w:space="0" w:color="auto"/>
          </w:divBdr>
        </w:div>
        <w:div w:id="1241990648">
          <w:marLeft w:val="0"/>
          <w:marRight w:val="0"/>
          <w:marTop w:val="0"/>
          <w:marBottom w:val="0"/>
          <w:divBdr>
            <w:top w:val="none" w:sz="0" w:space="0" w:color="auto"/>
            <w:left w:val="none" w:sz="0" w:space="0" w:color="auto"/>
            <w:bottom w:val="none" w:sz="0" w:space="0" w:color="auto"/>
            <w:right w:val="none" w:sz="0" w:space="0" w:color="auto"/>
          </w:divBdr>
        </w:div>
        <w:div w:id="1301963278">
          <w:marLeft w:val="0"/>
          <w:marRight w:val="0"/>
          <w:marTop w:val="0"/>
          <w:marBottom w:val="0"/>
          <w:divBdr>
            <w:top w:val="none" w:sz="0" w:space="0" w:color="auto"/>
            <w:left w:val="none" w:sz="0" w:space="0" w:color="auto"/>
            <w:bottom w:val="none" w:sz="0" w:space="0" w:color="auto"/>
            <w:right w:val="none" w:sz="0" w:space="0" w:color="auto"/>
          </w:divBdr>
        </w:div>
        <w:div w:id="1232109562">
          <w:marLeft w:val="0"/>
          <w:marRight w:val="0"/>
          <w:marTop w:val="0"/>
          <w:marBottom w:val="0"/>
          <w:divBdr>
            <w:top w:val="none" w:sz="0" w:space="0" w:color="auto"/>
            <w:left w:val="none" w:sz="0" w:space="0" w:color="auto"/>
            <w:bottom w:val="none" w:sz="0" w:space="0" w:color="auto"/>
            <w:right w:val="none" w:sz="0" w:space="0" w:color="auto"/>
          </w:divBdr>
        </w:div>
        <w:div w:id="1411272273">
          <w:marLeft w:val="0"/>
          <w:marRight w:val="0"/>
          <w:marTop w:val="0"/>
          <w:marBottom w:val="0"/>
          <w:divBdr>
            <w:top w:val="none" w:sz="0" w:space="0" w:color="auto"/>
            <w:left w:val="none" w:sz="0" w:space="0" w:color="auto"/>
            <w:bottom w:val="none" w:sz="0" w:space="0" w:color="auto"/>
            <w:right w:val="none" w:sz="0" w:space="0" w:color="auto"/>
          </w:divBdr>
        </w:div>
        <w:div w:id="231500674">
          <w:marLeft w:val="0"/>
          <w:marRight w:val="0"/>
          <w:marTop w:val="0"/>
          <w:marBottom w:val="0"/>
          <w:divBdr>
            <w:top w:val="none" w:sz="0" w:space="0" w:color="auto"/>
            <w:left w:val="none" w:sz="0" w:space="0" w:color="auto"/>
            <w:bottom w:val="none" w:sz="0" w:space="0" w:color="auto"/>
            <w:right w:val="none" w:sz="0" w:space="0" w:color="auto"/>
          </w:divBdr>
        </w:div>
        <w:div w:id="1934893399">
          <w:marLeft w:val="0"/>
          <w:marRight w:val="0"/>
          <w:marTop w:val="0"/>
          <w:marBottom w:val="0"/>
          <w:divBdr>
            <w:top w:val="none" w:sz="0" w:space="0" w:color="auto"/>
            <w:left w:val="none" w:sz="0" w:space="0" w:color="auto"/>
            <w:bottom w:val="none" w:sz="0" w:space="0" w:color="auto"/>
            <w:right w:val="none" w:sz="0" w:space="0" w:color="auto"/>
          </w:divBdr>
        </w:div>
        <w:div w:id="516429958">
          <w:marLeft w:val="0"/>
          <w:marRight w:val="0"/>
          <w:marTop w:val="0"/>
          <w:marBottom w:val="0"/>
          <w:divBdr>
            <w:top w:val="none" w:sz="0" w:space="0" w:color="auto"/>
            <w:left w:val="none" w:sz="0" w:space="0" w:color="auto"/>
            <w:bottom w:val="none" w:sz="0" w:space="0" w:color="auto"/>
            <w:right w:val="none" w:sz="0" w:space="0" w:color="auto"/>
          </w:divBdr>
        </w:div>
        <w:div w:id="1778211395">
          <w:marLeft w:val="0"/>
          <w:marRight w:val="0"/>
          <w:marTop w:val="0"/>
          <w:marBottom w:val="0"/>
          <w:divBdr>
            <w:top w:val="none" w:sz="0" w:space="0" w:color="auto"/>
            <w:left w:val="none" w:sz="0" w:space="0" w:color="auto"/>
            <w:bottom w:val="none" w:sz="0" w:space="0" w:color="auto"/>
            <w:right w:val="none" w:sz="0" w:space="0" w:color="auto"/>
          </w:divBdr>
        </w:div>
        <w:div w:id="1507598180">
          <w:marLeft w:val="0"/>
          <w:marRight w:val="0"/>
          <w:marTop w:val="0"/>
          <w:marBottom w:val="0"/>
          <w:divBdr>
            <w:top w:val="none" w:sz="0" w:space="0" w:color="auto"/>
            <w:left w:val="none" w:sz="0" w:space="0" w:color="auto"/>
            <w:bottom w:val="none" w:sz="0" w:space="0" w:color="auto"/>
            <w:right w:val="none" w:sz="0" w:space="0" w:color="auto"/>
          </w:divBdr>
        </w:div>
        <w:div w:id="1059743416">
          <w:marLeft w:val="0"/>
          <w:marRight w:val="0"/>
          <w:marTop w:val="0"/>
          <w:marBottom w:val="0"/>
          <w:divBdr>
            <w:top w:val="none" w:sz="0" w:space="0" w:color="auto"/>
            <w:left w:val="none" w:sz="0" w:space="0" w:color="auto"/>
            <w:bottom w:val="none" w:sz="0" w:space="0" w:color="auto"/>
            <w:right w:val="none" w:sz="0" w:space="0" w:color="auto"/>
          </w:divBdr>
        </w:div>
        <w:div w:id="1036390890">
          <w:marLeft w:val="0"/>
          <w:marRight w:val="0"/>
          <w:marTop w:val="0"/>
          <w:marBottom w:val="0"/>
          <w:divBdr>
            <w:top w:val="none" w:sz="0" w:space="0" w:color="auto"/>
            <w:left w:val="none" w:sz="0" w:space="0" w:color="auto"/>
            <w:bottom w:val="none" w:sz="0" w:space="0" w:color="auto"/>
            <w:right w:val="none" w:sz="0" w:space="0" w:color="auto"/>
          </w:divBdr>
        </w:div>
        <w:div w:id="1096710072">
          <w:marLeft w:val="0"/>
          <w:marRight w:val="0"/>
          <w:marTop w:val="0"/>
          <w:marBottom w:val="0"/>
          <w:divBdr>
            <w:top w:val="none" w:sz="0" w:space="0" w:color="auto"/>
            <w:left w:val="none" w:sz="0" w:space="0" w:color="auto"/>
            <w:bottom w:val="none" w:sz="0" w:space="0" w:color="auto"/>
            <w:right w:val="none" w:sz="0" w:space="0" w:color="auto"/>
          </w:divBdr>
        </w:div>
        <w:div w:id="1860467144">
          <w:marLeft w:val="0"/>
          <w:marRight w:val="0"/>
          <w:marTop w:val="0"/>
          <w:marBottom w:val="0"/>
          <w:divBdr>
            <w:top w:val="none" w:sz="0" w:space="0" w:color="auto"/>
            <w:left w:val="none" w:sz="0" w:space="0" w:color="auto"/>
            <w:bottom w:val="none" w:sz="0" w:space="0" w:color="auto"/>
            <w:right w:val="none" w:sz="0" w:space="0" w:color="auto"/>
          </w:divBdr>
        </w:div>
        <w:div w:id="419759169">
          <w:marLeft w:val="0"/>
          <w:marRight w:val="0"/>
          <w:marTop w:val="0"/>
          <w:marBottom w:val="0"/>
          <w:divBdr>
            <w:top w:val="none" w:sz="0" w:space="0" w:color="auto"/>
            <w:left w:val="none" w:sz="0" w:space="0" w:color="auto"/>
            <w:bottom w:val="none" w:sz="0" w:space="0" w:color="auto"/>
            <w:right w:val="none" w:sz="0" w:space="0" w:color="auto"/>
          </w:divBdr>
        </w:div>
        <w:div w:id="1247229574">
          <w:marLeft w:val="0"/>
          <w:marRight w:val="0"/>
          <w:marTop w:val="0"/>
          <w:marBottom w:val="0"/>
          <w:divBdr>
            <w:top w:val="none" w:sz="0" w:space="0" w:color="auto"/>
            <w:left w:val="none" w:sz="0" w:space="0" w:color="auto"/>
            <w:bottom w:val="none" w:sz="0" w:space="0" w:color="auto"/>
            <w:right w:val="none" w:sz="0" w:space="0" w:color="auto"/>
          </w:divBdr>
        </w:div>
        <w:div w:id="1015426362">
          <w:marLeft w:val="0"/>
          <w:marRight w:val="0"/>
          <w:marTop w:val="0"/>
          <w:marBottom w:val="0"/>
          <w:divBdr>
            <w:top w:val="none" w:sz="0" w:space="0" w:color="auto"/>
            <w:left w:val="none" w:sz="0" w:space="0" w:color="auto"/>
            <w:bottom w:val="none" w:sz="0" w:space="0" w:color="auto"/>
            <w:right w:val="none" w:sz="0" w:space="0" w:color="auto"/>
          </w:divBdr>
        </w:div>
        <w:div w:id="796725789">
          <w:marLeft w:val="0"/>
          <w:marRight w:val="0"/>
          <w:marTop w:val="0"/>
          <w:marBottom w:val="0"/>
          <w:divBdr>
            <w:top w:val="none" w:sz="0" w:space="0" w:color="auto"/>
            <w:left w:val="none" w:sz="0" w:space="0" w:color="auto"/>
            <w:bottom w:val="none" w:sz="0" w:space="0" w:color="auto"/>
            <w:right w:val="none" w:sz="0" w:space="0" w:color="auto"/>
          </w:divBdr>
        </w:div>
        <w:div w:id="1860660215">
          <w:marLeft w:val="0"/>
          <w:marRight w:val="0"/>
          <w:marTop w:val="0"/>
          <w:marBottom w:val="0"/>
          <w:divBdr>
            <w:top w:val="none" w:sz="0" w:space="0" w:color="auto"/>
            <w:left w:val="none" w:sz="0" w:space="0" w:color="auto"/>
            <w:bottom w:val="none" w:sz="0" w:space="0" w:color="auto"/>
            <w:right w:val="none" w:sz="0" w:space="0" w:color="auto"/>
          </w:divBdr>
        </w:div>
        <w:div w:id="130096042">
          <w:marLeft w:val="0"/>
          <w:marRight w:val="0"/>
          <w:marTop w:val="0"/>
          <w:marBottom w:val="0"/>
          <w:divBdr>
            <w:top w:val="none" w:sz="0" w:space="0" w:color="auto"/>
            <w:left w:val="none" w:sz="0" w:space="0" w:color="auto"/>
            <w:bottom w:val="none" w:sz="0" w:space="0" w:color="auto"/>
            <w:right w:val="none" w:sz="0" w:space="0" w:color="auto"/>
          </w:divBdr>
        </w:div>
        <w:div w:id="1494101652">
          <w:marLeft w:val="0"/>
          <w:marRight w:val="0"/>
          <w:marTop w:val="0"/>
          <w:marBottom w:val="0"/>
          <w:divBdr>
            <w:top w:val="none" w:sz="0" w:space="0" w:color="auto"/>
            <w:left w:val="none" w:sz="0" w:space="0" w:color="auto"/>
            <w:bottom w:val="none" w:sz="0" w:space="0" w:color="auto"/>
            <w:right w:val="none" w:sz="0" w:space="0" w:color="auto"/>
          </w:divBdr>
        </w:div>
        <w:div w:id="1946383034">
          <w:marLeft w:val="0"/>
          <w:marRight w:val="0"/>
          <w:marTop w:val="0"/>
          <w:marBottom w:val="0"/>
          <w:divBdr>
            <w:top w:val="none" w:sz="0" w:space="0" w:color="auto"/>
            <w:left w:val="none" w:sz="0" w:space="0" w:color="auto"/>
            <w:bottom w:val="none" w:sz="0" w:space="0" w:color="auto"/>
            <w:right w:val="none" w:sz="0" w:space="0" w:color="auto"/>
          </w:divBdr>
        </w:div>
        <w:div w:id="2128967737">
          <w:marLeft w:val="0"/>
          <w:marRight w:val="0"/>
          <w:marTop w:val="0"/>
          <w:marBottom w:val="0"/>
          <w:divBdr>
            <w:top w:val="none" w:sz="0" w:space="0" w:color="auto"/>
            <w:left w:val="none" w:sz="0" w:space="0" w:color="auto"/>
            <w:bottom w:val="none" w:sz="0" w:space="0" w:color="auto"/>
            <w:right w:val="none" w:sz="0" w:space="0" w:color="auto"/>
          </w:divBdr>
        </w:div>
        <w:div w:id="1628269106">
          <w:marLeft w:val="0"/>
          <w:marRight w:val="0"/>
          <w:marTop w:val="0"/>
          <w:marBottom w:val="0"/>
          <w:divBdr>
            <w:top w:val="none" w:sz="0" w:space="0" w:color="auto"/>
            <w:left w:val="none" w:sz="0" w:space="0" w:color="auto"/>
            <w:bottom w:val="none" w:sz="0" w:space="0" w:color="auto"/>
            <w:right w:val="none" w:sz="0" w:space="0" w:color="auto"/>
          </w:divBdr>
        </w:div>
        <w:div w:id="670066877">
          <w:marLeft w:val="0"/>
          <w:marRight w:val="0"/>
          <w:marTop w:val="0"/>
          <w:marBottom w:val="0"/>
          <w:divBdr>
            <w:top w:val="none" w:sz="0" w:space="0" w:color="auto"/>
            <w:left w:val="none" w:sz="0" w:space="0" w:color="auto"/>
            <w:bottom w:val="none" w:sz="0" w:space="0" w:color="auto"/>
            <w:right w:val="none" w:sz="0" w:space="0" w:color="auto"/>
          </w:divBdr>
        </w:div>
        <w:div w:id="1360549958">
          <w:marLeft w:val="0"/>
          <w:marRight w:val="0"/>
          <w:marTop w:val="0"/>
          <w:marBottom w:val="0"/>
          <w:divBdr>
            <w:top w:val="none" w:sz="0" w:space="0" w:color="auto"/>
            <w:left w:val="none" w:sz="0" w:space="0" w:color="auto"/>
            <w:bottom w:val="none" w:sz="0" w:space="0" w:color="auto"/>
            <w:right w:val="none" w:sz="0" w:space="0" w:color="auto"/>
          </w:divBdr>
        </w:div>
        <w:div w:id="446049676">
          <w:marLeft w:val="0"/>
          <w:marRight w:val="0"/>
          <w:marTop w:val="0"/>
          <w:marBottom w:val="0"/>
          <w:divBdr>
            <w:top w:val="none" w:sz="0" w:space="0" w:color="auto"/>
            <w:left w:val="none" w:sz="0" w:space="0" w:color="auto"/>
            <w:bottom w:val="none" w:sz="0" w:space="0" w:color="auto"/>
            <w:right w:val="none" w:sz="0" w:space="0" w:color="auto"/>
          </w:divBdr>
        </w:div>
        <w:div w:id="1782332421">
          <w:marLeft w:val="0"/>
          <w:marRight w:val="0"/>
          <w:marTop w:val="0"/>
          <w:marBottom w:val="0"/>
          <w:divBdr>
            <w:top w:val="none" w:sz="0" w:space="0" w:color="auto"/>
            <w:left w:val="none" w:sz="0" w:space="0" w:color="auto"/>
            <w:bottom w:val="none" w:sz="0" w:space="0" w:color="auto"/>
            <w:right w:val="none" w:sz="0" w:space="0" w:color="auto"/>
          </w:divBdr>
        </w:div>
        <w:div w:id="659693755">
          <w:marLeft w:val="0"/>
          <w:marRight w:val="0"/>
          <w:marTop w:val="0"/>
          <w:marBottom w:val="0"/>
          <w:divBdr>
            <w:top w:val="none" w:sz="0" w:space="0" w:color="auto"/>
            <w:left w:val="none" w:sz="0" w:space="0" w:color="auto"/>
            <w:bottom w:val="none" w:sz="0" w:space="0" w:color="auto"/>
            <w:right w:val="none" w:sz="0" w:space="0" w:color="auto"/>
          </w:divBdr>
        </w:div>
        <w:div w:id="1692493083">
          <w:marLeft w:val="0"/>
          <w:marRight w:val="0"/>
          <w:marTop w:val="0"/>
          <w:marBottom w:val="0"/>
          <w:divBdr>
            <w:top w:val="none" w:sz="0" w:space="0" w:color="auto"/>
            <w:left w:val="none" w:sz="0" w:space="0" w:color="auto"/>
            <w:bottom w:val="none" w:sz="0" w:space="0" w:color="auto"/>
            <w:right w:val="none" w:sz="0" w:space="0" w:color="auto"/>
          </w:divBdr>
          <w:divsChild>
            <w:div w:id="615672904">
              <w:marLeft w:val="0"/>
              <w:marRight w:val="0"/>
              <w:marTop w:val="0"/>
              <w:marBottom w:val="0"/>
              <w:divBdr>
                <w:top w:val="none" w:sz="0" w:space="0" w:color="auto"/>
                <w:left w:val="none" w:sz="0" w:space="0" w:color="auto"/>
                <w:bottom w:val="none" w:sz="0" w:space="0" w:color="auto"/>
                <w:right w:val="none" w:sz="0" w:space="0" w:color="auto"/>
              </w:divBdr>
            </w:div>
            <w:div w:id="493179832">
              <w:marLeft w:val="0"/>
              <w:marRight w:val="0"/>
              <w:marTop w:val="0"/>
              <w:marBottom w:val="0"/>
              <w:divBdr>
                <w:top w:val="none" w:sz="0" w:space="0" w:color="auto"/>
                <w:left w:val="none" w:sz="0" w:space="0" w:color="auto"/>
                <w:bottom w:val="none" w:sz="0" w:space="0" w:color="auto"/>
                <w:right w:val="none" w:sz="0" w:space="0" w:color="auto"/>
              </w:divBdr>
            </w:div>
            <w:div w:id="1247960996">
              <w:marLeft w:val="0"/>
              <w:marRight w:val="0"/>
              <w:marTop w:val="0"/>
              <w:marBottom w:val="0"/>
              <w:divBdr>
                <w:top w:val="none" w:sz="0" w:space="0" w:color="auto"/>
                <w:left w:val="none" w:sz="0" w:space="0" w:color="auto"/>
                <w:bottom w:val="none" w:sz="0" w:space="0" w:color="auto"/>
                <w:right w:val="none" w:sz="0" w:space="0" w:color="auto"/>
              </w:divBdr>
            </w:div>
            <w:div w:id="1216966127">
              <w:marLeft w:val="0"/>
              <w:marRight w:val="0"/>
              <w:marTop w:val="0"/>
              <w:marBottom w:val="0"/>
              <w:divBdr>
                <w:top w:val="none" w:sz="0" w:space="0" w:color="auto"/>
                <w:left w:val="none" w:sz="0" w:space="0" w:color="auto"/>
                <w:bottom w:val="none" w:sz="0" w:space="0" w:color="auto"/>
                <w:right w:val="none" w:sz="0" w:space="0" w:color="auto"/>
              </w:divBdr>
            </w:div>
            <w:div w:id="2146926457">
              <w:marLeft w:val="0"/>
              <w:marRight w:val="0"/>
              <w:marTop w:val="0"/>
              <w:marBottom w:val="0"/>
              <w:divBdr>
                <w:top w:val="none" w:sz="0" w:space="0" w:color="auto"/>
                <w:left w:val="none" w:sz="0" w:space="0" w:color="auto"/>
                <w:bottom w:val="none" w:sz="0" w:space="0" w:color="auto"/>
                <w:right w:val="none" w:sz="0" w:space="0" w:color="auto"/>
              </w:divBdr>
            </w:div>
          </w:divsChild>
        </w:div>
        <w:div w:id="1423792705">
          <w:marLeft w:val="0"/>
          <w:marRight w:val="0"/>
          <w:marTop w:val="0"/>
          <w:marBottom w:val="0"/>
          <w:divBdr>
            <w:top w:val="none" w:sz="0" w:space="0" w:color="auto"/>
            <w:left w:val="none" w:sz="0" w:space="0" w:color="auto"/>
            <w:bottom w:val="none" w:sz="0" w:space="0" w:color="auto"/>
            <w:right w:val="none" w:sz="0" w:space="0" w:color="auto"/>
          </w:divBdr>
          <w:divsChild>
            <w:div w:id="1864198317">
              <w:marLeft w:val="0"/>
              <w:marRight w:val="0"/>
              <w:marTop w:val="0"/>
              <w:marBottom w:val="0"/>
              <w:divBdr>
                <w:top w:val="none" w:sz="0" w:space="0" w:color="auto"/>
                <w:left w:val="none" w:sz="0" w:space="0" w:color="auto"/>
                <w:bottom w:val="none" w:sz="0" w:space="0" w:color="auto"/>
                <w:right w:val="none" w:sz="0" w:space="0" w:color="auto"/>
              </w:divBdr>
            </w:div>
          </w:divsChild>
        </w:div>
        <w:div w:id="1172837612">
          <w:marLeft w:val="0"/>
          <w:marRight w:val="0"/>
          <w:marTop w:val="0"/>
          <w:marBottom w:val="0"/>
          <w:divBdr>
            <w:top w:val="none" w:sz="0" w:space="0" w:color="auto"/>
            <w:left w:val="none" w:sz="0" w:space="0" w:color="auto"/>
            <w:bottom w:val="none" w:sz="0" w:space="0" w:color="auto"/>
            <w:right w:val="none" w:sz="0" w:space="0" w:color="auto"/>
          </w:divBdr>
          <w:divsChild>
            <w:div w:id="2066180819">
              <w:marLeft w:val="0"/>
              <w:marRight w:val="0"/>
              <w:marTop w:val="0"/>
              <w:marBottom w:val="0"/>
              <w:divBdr>
                <w:top w:val="none" w:sz="0" w:space="0" w:color="auto"/>
                <w:left w:val="none" w:sz="0" w:space="0" w:color="auto"/>
                <w:bottom w:val="none" w:sz="0" w:space="0" w:color="auto"/>
                <w:right w:val="none" w:sz="0" w:space="0" w:color="auto"/>
              </w:divBdr>
            </w:div>
          </w:divsChild>
        </w:div>
        <w:div w:id="1830290968">
          <w:marLeft w:val="0"/>
          <w:marRight w:val="0"/>
          <w:marTop w:val="0"/>
          <w:marBottom w:val="0"/>
          <w:divBdr>
            <w:top w:val="none" w:sz="0" w:space="0" w:color="auto"/>
            <w:left w:val="none" w:sz="0" w:space="0" w:color="auto"/>
            <w:bottom w:val="none" w:sz="0" w:space="0" w:color="auto"/>
            <w:right w:val="none" w:sz="0" w:space="0" w:color="auto"/>
          </w:divBdr>
          <w:divsChild>
            <w:div w:id="703558523">
              <w:marLeft w:val="0"/>
              <w:marRight w:val="0"/>
              <w:marTop w:val="0"/>
              <w:marBottom w:val="0"/>
              <w:divBdr>
                <w:top w:val="none" w:sz="0" w:space="0" w:color="auto"/>
                <w:left w:val="none" w:sz="0" w:space="0" w:color="auto"/>
                <w:bottom w:val="none" w:sz="0" w:space="0" w:color="auto"/>
                <w:right w:val="none" w:sz="0" w:space="0" w:color="auto"/>
              </w:divBdr>
            </w:div>
          </w:divsChild>
        </w:div>
        <w:div w:id="1820728899">
          <w:marLeft w:val="0"/>
          <w:marRight w:val="0"/>
          <w:marTop w:val="0"/>
          <w:marBottom w:val="0"/>
          <w:divBdr>
            <w:top w:val="none" w:sz="0" w:space="0" w:color="auto"/>
            <w:left w:val="none" w:sz="0" w:space="0" w:color="auto"/>
            <w:bottom w:val="none" w:sz="0" w:space="0" w:color="auto"/>
            <w:right w:val="none" w:sz="0" w:space="0" w:color="auto"/>
          </w:divBdr>
          <w:divsChild>
            <w:div w:id="1770588710">
              <w:marLeft w:val="0"/>
              <w:marRight w:val="0"/>
              <w:marTop w:val="0"/>
              <w:marBottom w:val="0"/>
              <w:divBdr>
                <w:top w:val="none" w:sz="0" w:space="0" w:color="auto"/>
                <w:left w:val="none" w:sz="0" w:space="0" w:color="auto"/>
                <w:bottom w:val="none" w:sz="0" w:space="0" w:color="auto"/>
                <w:right w:val="none" w:sz="0" w:space="0" w:color="auto"/>
              </w:divBdr>
            </w:div>
          </w:divsChild>
        </w:div>
        <w:div w:id="147065015">
          <w:marLeft w:val="0"/>
          <w:marRight w:val="0"/>
          <w:marTop w:val="0"/>
          <w:marBottom w:val="0"/>
          <w:divBdr>
            <w:top w:val="none" w:sz="0" w:space="0" w:color="auto"/>
            <w:left w:val="none" w:sz="0" w:space="0" w:color="auto"/>
            <w:bottom w:val="none" w:sz="0" w:space="0" w:color="auto"/>
            <w:right w:val="none" w:sz="0" w:space="0" w:color="auto"/>
          </w:divBdr>
          <w:divsChild>
            <w:div w:id="1504321925">
              <w:marLeft w:val="0"/>
              <w:marRight w:val="0"/>
              <w:marTop w:val="0"/>
              <w:marBottom w:val="0"/>
              <w:divBdr>
                <w:top w:val="none" w:sz="0" w:space="0" w:color="auto"/>
                <w:left w:val="none" w:sz="0" w:space="0" w:color="auto"/>
                <w:bottom w:val="none" w:sz="0" w:space="0" w:color="auto"/>
                <w:right w:val="none" w:sz="0" w:space="0" w:color="auto"/>
              </w:divBdr>
            </w:div>
            <w:div w:id="2124499964">
              <w:marLeft w:val="0"/>
              <w:marRight w:val="0"/>
              <w:marTop w:val="0"/>
              <w:marBottom w:val="0"/>
              <w:divBdr>
                <w:top w:val="none" w:sz="0" w:space="0" w:color="auto"/>
                <w:left w:val="none" w:sz="0" w:space="0" w:color="auto"/>
                <w:bottom w:val="none" w:sz="0" w:space="0" w:color="auto"/>
                <w:right w:val="none" w:sz="0" w:space="0" w:color="auto"/>
              </w:divBdr>
            </w:div>
            <w:div w:id="310065386">
              <w:marLeft w:val="0"/>
              <w:marRight w:val="0"/>
              <w:marTop w:val="0"/>
              <w:marBottom w:val="0"/>
              <w:divBdr>
                <w:top w:val="none" w:sz="0" w:space="0" w:color="auto"/>
                <w:left w:val="none" w:sz="0" w:space="0" w:color="auto"/>
                <w:bottom w:val="none" w:sz="0" w:space="0" w:color="auto"/>
                <w:right w:val="none" w:sz="0" w:space="0" w:color="auto"/>
              </w:divBdr>
            </w:div>
          </w:divsChild>
        </w:div>
        <w:div w:id="649603641">
          <w:marLeft w:val="0"/>
          <w:marRight w:val="0"/>
          <w:marTop w:val="0"/>
          <w:marBottom w:val="0"/>
          <w:divBdr>
            <w:top w:val="none" w:sz="0" w:space="0" w:color="auto"/>
            <w:left w:val="none" w:sz="0" w:space="0" w:color="auto"/>
            <w:bottom w:val="none" w:sz="0" w:space="0" w:color="auto"/>
            <w:right w:val="none" w:sz="0" w:space="0" w:color="auto"/>
          </w:divBdr>
          <w:divsChild>
            <w:div w:id="1747648902">
              <w:marLeft w:val="0"/>
              <w:marRight w:val="0"/>
              <w:marTop w:val="0"/>
              <w:marBottom w:val="0"/>
              <w:divBdr>
                <w:top w:val="none" w:sz="0" w:space="0" w:color="auto"/>
                <w:left w:val="none" w:sz="0" w:space="0" w:color="auto"/>
                <w:bottom w:val="none" w:sz="0" w:space="0" w:color="auto"/>
                <w:right w:val="none" w:sz="0" w:space="0" w:color="auto"/>
              </w:divBdr>
            </w:div>
            <w:div w:id="2101099920">
              <w:marLeft w:val="0"/>
              <w:marRight w:val="0"/>
              <w:marTop w:val="0"/>
              <w:marBottom w:val="0"/>
              <w:divBdr>
                <w:top w:val="none" w:sz="0" w:space="0" w:color="auto"/>
                <w:left w:val="none" w:sz="0" w:space="0" w:color="auto"/>
                <w:bottom w:val="none" w:sz="0" w:space="0" w:color="auto"/>
                <w:right w:val="none" w:sz="0" w:space="0" w:color="auto"/>
              </w:divBdr>
            </w:div>
            <w:div w:id="1610964305">
              <w:marLeft w:val="0"/>
              <w:marRight w:val="0"/>
              <w:marTop w:val="0"/>
              <w:marBottom w:val="0"/>
              <w:divBdr>
                <w:top w:val="none" w:sz="0" w:space="0" w:color="auto"/>
                <w:left w:val="none" w:sz="0" w:space="0" w:color="auto"/>
                <w:bottom w:val="none" w:sz="0" w:space="0" w:color="auto"/>
                <w:right w:val="none" w:sz="0" w:space="0" w:color="auto"/>
              </w:divBdr>
            </w:div>
            <w:div w:id="36708431">
              <w:marLeft w:val="0"/>
              <w:marRight w:val="0"/>
              <w:marTop w:val="0"/>
              <w:marBottom w:val="0"/>
              <w:divBdr>
                <w:top w:val="none" w:sz="0" w:space="0" w:color="auto"/>
                <w:left w:val="none" w:sz="0" w:space="0" w:color="auto"/>
                <w:bottom w:val="none" w:sz="0" w:space="0" w:color="auto"/>
                <w:right w:val="none" w:sz="0" w:space="0" w:color="auto"/>
              </w:divBdr>
            </w:div>
            <w:div w:id="880704765">
              <w:marLeft w:val="0"/>
              <w:marRight w:val="0"/>
              <w:marTop w:val="0"/>
              <w:marBottom w:val="0"/>
              <w:divBdr>
                <w:top w:val="none" w:sz="0" w:space="0" w:color="auto"/>
                <w:left w:val="none" w:sz="0" w:space="0" w:color="auto"/>
                <w:bottom w:val="none" w:sz="0" w:space="0" w:color="auto"/>
                <w:right w:val="none" w:sz="0" w:space="0" w:color="auto"/>
              </w:divBdr>
            </w:div>
          </w:divsChild>
        </w:div>
        <w:div w:id="1329016586">
          <w:marLeft w:val="0"/>
          <w:marRight w:val="0"/>
          <w:marTop w:val="0"/>
          <w:marBottom w:val="0"/>
          <w:divBdr>
            <w:top w:val="none" w:sz="0" w:space="0" w:color="auto"/>
            <w:left w:val="none" w:sz="0" w:space="0" w:color="auto"/>
            <w:bottom w:val="none" w:sz="0" w:space="0" w:color="auto"/>
            <w:right w:val="none" w:sz="0" w:space="0" w:color="auto"/>
          </w:divBdr>
        </w:div>
        <w:div w:id="503479227">
          <w:marLeft w:val="0"/>
          <w:marRight w:val="0"/>
          <w:marTop w:val="0"/>
          <w:marBottom w:val="0"/>
          <w:divBdr>
            <w:top w:val="none" w:sz="0" w:space="0" w:color="auto"/>
            <w:left w:val="none" w:sz="0" w:space="0" w:color="auto"/>
            <w:bottom w:val="none" w:sz="0" w:space="0" w:color="auto"/>
            <w:right w:val="none" w:sz="0" w:space="0" w:color="auto"/>
          </w:divBdr>
        </w:div>
        <w:div w:id="1882132937">
          <w:marLeft w:val="0"/>
          <w:marRight w:val="0"/>
          <w:marTop w:val="0"/>
          <w:marBottom w:val="0"/>
          <w:divBdr>
            <w:top w:val="none" w:sz="0" w:space="0" w:color="auto"/>
            <w:left w:val="none" w:sz="0" w:space="0" w:color="auto"/>
            <w:bottom w:val="none" w:sz="0" w:space="0" w:color="auto"/>
            <w:right w:val="none" w:sz="0" w:space="0" w:color="auto"/>
          </w:divBdr>
        </w:div>
        <w:div w:id="1198204169">
          <w:marLeft w:val="0"/>
          <w:marRight w:val="0"/>
          <w:marTop w:val="0"/>
          <w:marBottom w:val="0"/>
          <w:divBdr>
            <w:top w:val="none" w:sz="0" w:space="0" w:color="auto"/>
            <w:left w:val="none" w:sz="0" w:space="0" w:color="auto"/>
            <w:bottom w:val="none" w:sz="0" w:space="0" w:color="auto"/>
            <w:right w:val="none" w:sz="0" w:space="0" w:color="auto"/>
          </w:divBdr>
        </w:div>
        <w:div w:id="1647275224">
          <w:marLeft w:val="0"/>
          <w:marRight w:val="0"/>
          <w:marTop w:val="0"/>
          <w:marBottom w:val="0"/>
          <w:divBdr>
            <w:top w:val="none" w:sz="0" w:space="0" w:color="auto"/>
            <w:left w:val="none" w:sz="0" w:space="0" w:color="auto"/>
            <w:bottom w:val="none" w:sz="0" w:space="0" w:color="auto"/>
            <w:right w:val="none" w:sz="0" w:space="0" w:color="auto"/>
          </w:divBdr>
        </w:div>
        <w:div w:id="1107120444">
          <w:marLeft w:val="0"/>
          <w:marRight w:val="0"/>
          <w:marTop w:val="0"/>
          <w:marBottom w:val="0"/>
          <w:divBdr>
            <w:top w:val="none" w:sz="0" w:space="0" w:color="auto"/>
            <w:left w:val="none" w:sz="0" w:space="0" w:color="auto"/>
            <w:bottom w:val="none" w:sz="0" w:space="0" w:color="auto"/>
            <w:right w:val="none" w:sz="0" w:space="0" w:color="auto"/>
          </w:divBdr>
        </w:div>
        <w:div w:id="490174400">
          <w:marLeft w:val="0"/>
          <w:marRight w:val="0"/>
          <w:marTop w:val="0"/>
          <w:marBottom w:val="0"/>
          <w:divBdr>
            <w:top w:val="none" w:sz="0" w:space="0" w:color="auto"/>
            <w:left w:val="none" w:sz="0" w:space="0" w:color="auto"/>
            <w:bottom w:val="none" w:sz="0" w:space="0" w:color="auto"/>
            <w:right w:val="none" w:sz="0" w:space="0" w:color="auto"/>
          </w:divBdr>
        </w:div>
        <w:div w:id="695934280">
          <w:marLeft w:val="0"/>
          <w:marRight w:val="0"/>
          <w:marTop w:val="0"/>
          <w:marBottom w:val="0"/>
          <w:divBdr>
            <w:top w:val="none" w:sz="0" w:space="0" w:color="auto"/>
            <w:left w:val="none" w:sz="0" w:space="0" w:color="auto"/>
            <w:bottom w:val="none" w:sz="0" w:space="0" w:color="auto"/>
            <w:right w:val="none" w:sz="0" w:space="0" w:color="auto"/>
          </w:divBdr>
        </w:div>
        <w:div w:id="1500193448">
          <w:marLeft w:val="0"/>
          <w:marRight w:val="0"/>
          <w:marTop w:val="0"/>
          <w:marBottom w:val="0"/>
          <w:divBdr>
            <w:top w:val="none" w:sz="0" w:space="0" w:color="auto"/>
            <w:left w:val="none" w:sz="0" w:space="0" w:color="auto"/>
            <w:bottom w:val="none" w:sz="0" w:space="0" w:color="auto"/>
            <w:right w:val="none" w:sz="0" w:space="0" w:color="auto"/>
          </w:divBdr>
        </w:div>
        <w:div w:id="319046175">
          <w:marLeft w:val="0"/>
          <w:marRight w:val="0"/>
          <w:marTop w:val="0"/>
          <w:marBottom w:val="0"/>
          <w:divBdr>
            <w:top w:val="none" w:sz="0" w:space="0" w:color="auto"/>
            <w:left w:val="none" w:sz="0" w:space="0" w:color="auto"/>
            <w:bottom w:val="none" w:sz="0" w:space="0" w:color="auto"/>
            <w:right w:val="none" w:sz="0" w:space="0" w:color="auto"/>
          </w:divBdr>
        </w:div>
        <w:div w:id="923220095">
          <w:marLeft w:val="0"/>
          <w:marRight w:val="0"/>
          <w:marTop w:val="0"/>
          <w:marBottom w:val="0"/>
          <w:divBdr>
            <w:top w:val="none" w:sz="0" w:space="0" w:color="auto"/>
            <w:left w:val="none" w:sz="0" w:space="0" w:color="auto"/>
            <w:bottom w:val="none" w:sz="0" w:space="0" w:color="auto"/>
            <w:right w:val="none" w:sz="0" w:space="0" w:color="auto"/>
          </w:divBdr>
        </w:div>
        <w:div w:id="1947343103">
          <w:marLeft w:val="0"/>
          <w:marRight w:val="0"/>
          <w:marTop w:val="0"/>
          <w:marBottom w:val="0"/>
          <w:divBdr>
            <w:top w:val="none" w:sz="0" w:space="0" w:color="auto"/>
            <w:left w:val="none" w:sz="0" w:space="0" w:color="auto"/>
            <w:bottom w:val="none" w:sz="0" w:space="0" w:color="auto"/>
            <w:right w:val="none" w:sz="0" w:space="0" w:color="auto"/>
          </w:divBdr>
        </w:div>
        <w:div w:id="148637402">
          <w:marLeft w:val="0"/>
          <w:marRight w:val="0"/>
          <w:marTop w:val="0"/>
          <w:marBottom w:val="0"/>
          <w:divBdr>
            <w:top w:val="none" w:sz="0" w:space="0" w:color="auto"/>
            <w:left w:val="none" w:sz="0" w:space="0" w:color="auto"/>
            <w:bottom w:val="none" w:sz="0" w:space="0" w:color="auto"/>
            <w:right w:val="none" w:sz="0" w:space="0" w:color="auto"/>
          </w:divBdr>
        </w:div>
        <w:div w:id="1943416193">
          <w:marLeft w:val="0"/>
          <w:marRight w:val="0"/>
          <w:marTop w:val="0"/>
          <w:marBottom w:val="0"/>
          <w:divBdr>
            <w:top w:val="none" w:sz="0" w:space="0" w:color="auto"/>
            <w:left w:val="none" w:sz="0" w:space="0" w:color="auto"/>
            <w:bottom w:val="none" w:sz="0" w:space="0" w:color="auto"/>
            <w:right w:val="none" w:sz="0" w:space="0" w:color="auto"/>
          </w:divBdr>
        </w:div>
        <w:div w:id="1220631271">
          <w:marLeft w:val="0"/>
          <w:marRight w:val="0"/>
          <w:marTop w:val="0"/>
          <w:marBottom w:val="0"/>
          <w:divBdr>
            <w:top w:val="none" w:sz="0" w:space="0" w:color="auto"/>
            <w:left w:val="none" w:sz="0" w:space="0" w:color="auto"/>
            <w:bottom w:val="none" w:sz="0" w:space="0" w:color="auto"/>
            <w:right w:val="none" w:sz="0" w:space="0" w:color="auto"/>
          </w:divBdr>
        </w:div>
        <w:div w:id="1737237577">
          <w:marLeft w:val="0"/>
          <w:marRight w:val="0"/>
          <w:marTop w:val="0"/>
          <w:marBottom w:val="0"/>
          <w:divBdr>
            <w:top w:val="none" w:sz="0" w:space="0" w:color="auto"/>
            <w:left w:val="none" w:sz="0" w:space="0" w:color="auto"/>
            <w:bottom w:val="none" w:sz="0" w:space="0" w:color="auto"/>
            <w:right w:val="none" w:sz="0" w:space="0" w:color="auto"/>
          </w:divBdr>
        </w:div>
        <w:div w:id="686173195">
          <w:marLeft w:val="0"/>
          <w:marRight w:val="0"/>
          <w:marTop w:val="0"/>
          <w:marBottom w:val="0"/>
          <w:divBdr>
            <w:top w:val="none" w:sz="0" w:space="0" w:color="auto"/>
            <w:left w:val="none" w:sz="0" w:space="0" w:color="auto"/>
            <w:bottom w:val="none" w:sz="0" w:space="0" w:color="auto"/>
            <w:right w:val="none" w:sz="0" w:space="0" w:color="auto"/>
          </w:divBdr>
        </w:div>
        <w:div w:id="1121653270">
          <w:marLeft w:val="0"/>
          <w:marRight w:val="0"/>
          <w:marTop w:val="0"/>
          <w:marBottom w:val="0"/>
          <w:divBdr>
            <w:top w:val="none" w:sz="0" w:space="0" w:color="auto"/>
            <w:left w:val="none" w:sz="0" w:space="0" w:color="auto"/>
            <w:bottom w:val="none" w:sz="0" w:space="0" w:color="auto"/>
            <w:right w:val="none" w:sz="0" w:space="0" w:color="auto"/>
          </w:divBdr>
        </w:div>
        <w:div w:id="1801142334">
          <w:marLeft w:val="0"/>
          <w:marRight w:val="0"/>
          <w:marTop w:val="0"/>
          <w:marBottom w:val="0"/>
          <w:divBdr>
            <w:top w:val="none" w:sz="0" w:space="0" w:color="auto"/>
            <w:left w:val="none" w:sz="0" w:space="0" w:color="auto"/>
            <w:bottom w:val="none" w:sz="0" w:space="0" w:color="auto"/>
            <w:right w:val="none" w:sz="0" w:space="0" w:color="auto"/>
          </w:divBdr>
        </w:div>
        <w:div w:id="360981749">
          <w:marLeft w:val="0"/>
          <w:marRight w:val="0"/>
          <w:marTop w:val="0"/>
          <w:marBottom w:val="0"/>
          <w:divBdr>
            <w:top w:val="none" w:sz="0" w:space="0" w:color="auto"/>
            <w:left w:val="none" w:sz="0" w:space="0" w:color="auto"/>
            <w:bottom w:val="none" w:sz="0" w:space="0" w:color="auto"/>
            <w:right w:val="none" w:sz="0" w:space="0" w:color="auto"/>
          </w:divBdr>
        </w:div>
        <w:div w:id="1517189506">
          <w:marLeft w:val="0"/>
          <w:marRight w:val="0"/>
          <w:marTop w:val="0"/>
          <w:marBottom w:val="0"/>
          <w:divBdr>
            <w:top w:val="none" w:sz="0" w:space="0" w:color="auto"/>
            <w:left w:val="none" w:sz="0" w:space="0" w:color="auto"/>
            <w:bottom w:val="none" w:sz="0" w:space="0" w:color="auto"/>
            <w:right w:val="none" w:sz="0" w:space="0" w:color="auto"/>
          </w:divBdr>
        </w:div>
        <w:div w:id="667363973">
          <w:marLeft w:val="0"/>
          <w:marRight w:val="0"/>
          <w:marTop w:val="0"/>
          <w:marBottom w:val="0"/>
          <w:divBdr>
            <w:top w:val="none" w:sz="0" w:space="0" w:color="auto"/>
            <w:left w:val="none" w:sz="0" w:space="0" w:color="auto"/>
            <w:bottom w:val="none" w:sz="0" w:space="0" w:color="auto"/>
            <w:right w:val="none" w:sz="0" w:space="0" w:color="auto"/>
          </w:divBdr>
        </w:div>
        <w:div w:id="899941407">
          <w:marLeft w:val="0"/>
          <w:marRight w:val="0"/>
          <w:marTop w:val="0"/>
          <w:marBottom w:val="0"/>
          <w:divBdr>
            <w:top w:val="none" w:sz="0" w:space="0" w:color="auto"/>
            <w:left w:val="none" w:sz="0" w:space="0" w:color="auto"/>
            <w:bottom w:val="none" w:sz="0" w:space="0" w:color="auto"/>
            <w:right w:val="none" w:sz="0" w:space="0" w:color="auto"/>
          </w:divBdr>
        </w:div>
        <w:div w:id="428357549">
          <w:marLeft w:val="0"/>
          <w:marRight w:val="0"/>
          <w:marTop w:val="0"/>
          <w:marBottom w:val="0"/>
          <w:divBdr>
            <w:top w:val="none" w:sz="0" w:space="0" w:color="auto"/>
            <w:left w:val="none" w:sz="0" w:space="0" w:color="auto"/>
            <w:bottom w:val="none" w:sz="0" w:space="0" w:color="auto"/>
            <w:right w:val="none" w:sz="0" w:space="0" w:color="auto"/>
          </w:divBdr>
        </w:div>
        <w:div w:id="1997996588">
          <w:marLeft w:val="0"/>
          <w:marRight w:val="0"/>
          <w:marTop w:val="0"/>
          <w:marBottom w:val="0"/>
          <w:divBdr>
            <w:top w:val="none" w:sz="0" w:space="0" w:color="auto"/>
            <w:left w:val="none" w:sz="0" w:space="0" w:color="auto"/>
            <w:bottom w:val="none" w:sz="0" w:space="0" w:color="auto"/>
            <w:right w:val="none" w:sz="0" w:space="0" w:color="auto"/>
          </w:divBdr>
        </w:div>
        <w:div w:id="1715229433">
          <w:marLeft w:val="0"/>
          <w:marRight w:val="0"/>
          <w:marTop w:val="0"/>
          <w:marBottom w:val="0"/>
          <w:divBdr>
            <w:top w:val="none" w:sz="0" w:space="0" w:color="auto"/>
            <w:left w:val="none" w:sz="0" w:space="0" w:color="auto"/>
            <w:bottom w:val="none" w:sz="0" w:space="0" w:color="auto"/>
            <w:right w:val="none" w:sz="0" w:space="0" w:color="auto"/>
          </w:divBdr>
        </w:div>
        <w:div w:id="1113592085">
          <w:marLeft w:val="0"/>
          <w:marRight w:val="0"/>
          <w:marTop w:val="0"/>
          <w:marBottom w:val="0"/>
          <w:divBdr>
            <w:top w:val="none" w:sz="0" w:space="0" w:color="auto"/>
            <w:left w:val="none" w:sz="0" w:space="0" w:color="auto"/>
            <w:bottom w:val="none" w:sz="0" w:space="0" w:color="auto"/>
            <w:right w:val="none" w:sz="0" w:space="0" w:color="auto"/>
          </w:divBdr>
        </w:div>
        <w:div w:id="1310786690">
          <w:marLeft w:val="0"/>
          <w:marRight w:val="0"/>
          <w:marTop w:val="0"/>
          <w:marBottom w:val="0"/>
          <w:divBdr>
            <w:top w:val="none" w:sz="0" w:space="0" w:color="auto"/>
            <w:left w:val="none" w:sz="0" w:space="0" w:color="auto"/>
            <w:bottom w:val="none" w:sz="0" w:space="0" w:color="auto"/>
            <w:right w:val="none" w:sz="0" w:space="0" w:color="auto"/>
          </w:divBdr>
        </w:div>
        <w:div w:id="73477479">
          <w:marLeft w:val="0"/>
          <w:marRight w:val="0"/>
          <w:marTop w:val="0"/>
          <w:marBottom w:val="0"/>
          <w:divBdr>
            <w:top w:val="none" w:sz="0" w:space="0" w:color="auto"/>
            <w:left w:val="none" w:sz="0" w:space="0" w:color="auto"/>
            <w:bottom w:val="none" w:sz="0" w:space="0" w:color="auto"/>
            <w:right w:val="none" w:sz="0" w:space="0" w:color="auto"/>
          </w:divBdr>
        </w:div>
        <w:div w:id="1373308351">
          <w:marLeft w:val="0"/>
          <w:marRight w:val="0"/>
          <w:marTop w:val="0"/>
          <w:marBottom w:val="0"/>
          <w:divBdr>
            <w:top w:val="none" w:sz="0" w:space="0" w:color="auto"/>
            <w:left w:val="none" w:sz="0" w:space="0" w:color="auto"/>
            <w:bottom w:val="none" w:sz="0" w:space="0" w:color="auto"/>
            <w:right w:val="none" w:sz="0" w:space="0" w:color="auto"/>
          </w:divBdr>
        </w:div>
        <w:div w:id="2027176463">
          <w:marLeft w:val="0"/>
          <w:marRight w:val="0"/>
          <w:marTop w:val="0"/>
          <w:marBottom w:val="0"/>
          <w:divBdr>
            <w:top w:val="none" w:sz="0" w:space="0" w:color="auto"/>
            <w:left w:val="none" w:sz="0" w:space="0" w:color="auto"/>
            <w:bottom w:val="none" w:sz="0" w:space="0" w:color="auto"/>
            <w:right w:val="none" w:sz="0" w:space="0" w:color="auto"/>
          </w:divBdr>
        </w:div>
        <w:div w:id="1450198797">
          <w:marLeft w:val="0"/>
          <w:marRight w:val="0"/>
          <w:marTop w:val="0"/>
          <w:marBottom w:val="0"/>
          <w:divBdr>
            <w:top w:val="none" w:sz="0" w:space="0" w:color="auto"/>
            <w:left w:val="none" w:sz="0" w:space="0" w:color="auto"/>
            <w:bottom w:val="none" w:sz="0" w:space="0" w:color="auto"/>
            <w:right w:val="none" w:sz="0" w:space="0" w:color="auto"/>
          </w:divBdr>
        </w:div>
        <w:div w:id="1225796542">
          <w:marLeft w:val="0"/>
          <w:marRight w:val="0"/>
          <w:marTop w:val="0"/>
          <w:marBottom w:val="0"/>
          <w:divBdr>
            <w:top w:val="none" w:sz="0" w:space="0" w:color="auto"/>
            <w:left w:val="none" w:sz="0" w:space="0" w:color="auto"/>
            <w:bottom w:val="none" w:sz="0" w:space="0" w:color="auto"/>
            <w:right w:val="none" w:sz="0" w:space="0" w:color="auto"/>
          </w:divBdr>
        </w:div>
        <w:div w:id="446199132">
          <w:marLeft w:val="0"/>
          <w:marRight w:val="0"/>
          <w:marTop w:val="0"/>
          <w:marBottom w:val="0"/>
          <w:divBdr>
            <w:top w:val="none" w:sz="0" w:space="0" w:color="auto"/>
            <w:left w:val="none" w:sz="0" w:space="0" w:color="auto"/>
            <w:bottom w:val="none" w:sz="0" w:space="0" w:color="auto"/>
            <w:right w:val="none" w:sz="0" w:space="0" w:color="auto"/>
          </w:divBdr>
        </w:div>
        <w:div w:id="1822576182">
          <w:marLeft w:val="0"/>
          <w:marRight w:val="0"/>
          <w:marTop w:val="0"/>
          <w:marBottom w:val="0"/>
          <w:divBdr>
            <w:top w:val="none" w:sz="0" w:space="0" w:color="auto"/>
            <w:left w:val="none" w:sz="0" w:space="0" w:color="auto"/>
            <w:bottom w:val="none" w:sz="0" w:space="0" w:color="auto"/>
            <w:right w:val="none" w:sz="0" w:space="0" w:color="auto"/>
          </w:divBdr>
        </w:div>
        <w:div w:id="2093577866">
          <w:marLeft w:val="0"/>
          <w:marRight w:val="0"/>
          <w:marTop w:val="0"/>
          <w:marBottom w:val="0"/>
          <w:divBdr>
            <w:top w:val="none" w:sz="0" w:space="0" w:color="auto"/>
            <w:left w:val="none" w:sz="0" w:space="0" w:color="auto"/>
            <w:bottom w:val="none" w:sz="0" w:space="0" w:color="auto"/>
            <w:right w:val="none" w:sz="0" w:space="0" w:color="auto"/>
          </w:divBdr>
        </w:div>
        <w:div w:id="1242914028">
          <w:marLeft w:val="0"/>
          <w:marRight w:val="0"/>
          <w:marTop w:val="0"/>
          <w:marBottom w:val="0"/>
          <w:divBdr>
            <w:top w:val="none" w:sz="0" w:space="0" w:color="auto"/>
            <w:left w:val="none" w:sz="0" w:space="0" w:color="auto"/>
            <w:bottom w:val="none" w:sz="0" w:space="0" w:color="auto"/>
            <w:right w:val="none" w:sz="0" w:space="0" w:color="auto"/>
          </w:divBdr>
        </w:div>
        <w:div w:id="1980839165">
          <w:marLeft w:val="0"/>
          <w:marRight w:val="0"/>
          <w:marTop w:val="0"/>
          <w:marBottom w:val="0"/>
          <w:divBdr>
            <w:top w:val="none" w:sz="0" w:space="0" w:color="auto"/>
            <w:left w:val="none" w:sz="0" w:space="0" w:color="auto"/>
            <w:bottom w:val="none" w:sz="0" w:space="0" w:color="auto"/>
            <w:right w:val="none" w:sz="0" w:space="0" w:color="auto"/>
          </w:divBdr>
        </w:div>
        <w:div w:id="1944798359">
          <w:marLeft w:val="0"/>
          <w:marRight w:val="0"/>
          <w:marTop w:val="0"/>
          <w:marBottom w:val="0"/>
          <w:divBdr>
            <w:top w:val="none" w:sz="0" w:space="0" w:color="auto"/>
            <w:left w:val="none" w:sz="0" w:space="0" w:color="auto"/>
            <w:bottom w:val="none" w:sz="0" w:space="0" w:color="auto"/>
            <w:right w:val="none" w:sz="0" w:space="0" w:color="auto"/>
          </w:divBdr>
        </w:div>
        <w:div w:id="54207026">
          <w:marLeft w:val="0"/>
          <w:marRight w:val="0"/>
          <w:marTop w:val="0"/>
          <w:marBottom w:val="0"/>
          <w:divBdr>
            <w:top w:val="none" w:sz="0" w:space="0" w:color="auto"/>
            <w:left w:val="none" w:sz="0" w:space="0" w:color="auto"/>
            <w:bottom w:val="none" w:sz="0" w:space="0" w:color="auto"/>
            <w:right w:val="none" w:sz="0" w:space="0" w:color="auto"/>
          </w:divBdr>
        </w:div>
        <w:div w:id="1934361233">
          <w:marLeft w:val="0"/>
          <w:marRight w:val="0"/>
          <w:marTop w:val="0"/>
          <w:marBottom w:val="0"/>
          <w:divBdr>
            <w:top w:val="none" w:sz="0" w:space="0" w:color="auto"/>
            <w:left w:val="none" w:sz="0" w:space="0" w:color="auto"/>
            <w:bottom w:val="none" w:sz="0" w:space="0" w:color="auto"/>
            <w:right w:val="none" w:sz="0" w:space="0" w:color="auto"/>
          </w:divBdr>
        </w:div>
        <w:div w:id="2067995138">
          <w:marLeft w:val="0"/>
          <w:marRight w:val="0"/>
          <w:marTop w:val="0"/>
          <w:marBottom w:val="0"/>
          <w:divBdr>
            <w:top w:val="none" w:sz="0" w:space="0" w:color="auto"/>
            <w:left w:val="none" w:sz="0" w:space="0" w:color="auto"/>
            <w:bottom w:val="none" w:sz="0" w:space="0" w:color="auto"/>
            <w:right w:val="none" w:sz="0" w:space="0" w:color="auto"/>
          </w:divBdr>
        </w:div>
        <w:div w:id="1165244062">
          <w:marLeft w:val="0"/>
          <w:marRight w:val="0"/>
          <w:marTop w:val="0"/>
          <w:marBottom w:val="0"/>
          <w:divBdr>
            <w:top w:val="none" w:sz="0" w:space="0" w:color="auto"/>
            <w:left w:val="none" w:sz="0" w:space="0" w:color="auto"/>
            <w:bottom w:val="none" w:sz="0" w:space="0" w:color="auto"/>
            <w:right w:val="none" w:sz="0" w:space="0" w:color="auto"/>
          </w:divBdr>
        </w:div>
        <w:div w:id="1652976105">
          <w:marLeft w:val="0"/>
          <w:marRight w:val="0"/>
          <w:marTop w:val="0"/>
          <w:marBottom w:val="0"/>
          <w:divBdr>
            <w:top w:val="none" w:sz="0" w:space="0" w:color="auto"/>
            <w:left w:val="none" w:sz="0" w:space="0" w:color="auto"/>
            <w:bottom w:val="none" w:sz="0" w:space="0" w:color="auto"/>
            <w:right w:val="none" w:sz="0" w:space="0" w:color="auto"/>
          </w:divBdr>
        </w:div>
        <w:div w:id="903174688">
          <w:marLeft w:val="0"/>
          <w:marRight w:val="0"/>
          <w:marTop w:val="0"/>
          <w:marBottom w:val="0"/>
          <w:divBdr>
            <w:top w:val="none" w:sz="0" w:space="0" w:color="auto"/>
            <w:left w:val="none" w:sz="0" w:space="0" w:color="auto"/>
            <w:bottom w:val="none" w:sz="0" w:space="0" w:color="auto"/>
            <w:right w:val="none" w:sz="0" w:space="0" w:color="auto"/>
          </w:divBdr>
        </w:div>
        <w:div w:id="548567913">
          <w:marLeft w:val="0"/>
          <w:marRight w:val="0"/>
          <w:marTop w:val="0"/>
          <w:marBottom w:val="0"/>
          <w:divBdr>
            <w:top w:val="none" w:sz="0" w:space="0" w:color="auto"/>
            <w:left w:val="none" w:sz="0" w:space="0" w:color="auto"/>
            <w:bottom w:val="none" w:sz="0" w:space="0" w:color="auto"/>
            <w:right w:val="none" w:sz="0" w:space="0" w:color="auto"/>
          </w:divBdr>
        </w:div>
        <w:div w:id="270205766">
          <w:marLeft w:val="0"/>
          <w:marRight w:val="0"/>
          <w:marTop w:val="0"/>
          <w:marBottom w:val="0"/>
          <w:divBdr>
            <w:top w:val="none" w:sz="0" w:space="0" w:color="auto"/>
            <w:left w:val="none" w:sz="0" w:space="0" w:color="auto"/>
            <w:bottom w:val="none" w:sz="0" w:space="0" w:color="auto"/>
            <w:right w:val="none" w:sz="0" w:space="0" w:color="auto"/>
          </w:divBdr>
        </w:div>
        <w:div w:id="767310921">
          <w:marLeft w:val="0"/>
          <w:marRight w:val="0"/>
          <w:marTop w:val="0"/>
          <w:marBottom w:val="0"/>
          <w:divBdr>
            <w:top w:val="none" w:sz="0" w:space="0" w:color="auto"/>
            <w:left w:val="none" w:sz="0" w:space="0" w:color="auto"/>
            <w:bottom w:val="none" w:sz="0" w:space="0" w:color="auto"/>
            <w:right w:val="none" w:sz="0" w:space="0" w:color="auto"/>
          </w:divBdr>
        </w:div>
        <w:div w:id="1308820320">
          <w:marLeft w:val="0"/>
          <w:marRight w:val="0"/>
          <w:marTop w:val="0"/>
          <w:marBottom w:val="0"/>
          <w:divBdr>
            <w:top w:val="none" w:sz="0" w:space="0" w:color="auto"/>
            <w:left w:val="none" w:sz="0" w:space="0" w:color="auto"/>
            <w:bottom w:val="none" w:sz="0" w:space="0" w:color="auto"/>
            <w:right w:val="none" w:sz="0" w:space="0" w:color="auto"/>
          </w:divBdr>
        </w:div>
        <w:div w:id="330567173">
          <w:marLeft w:val="0"/>
          <w:marRight w:val="0"/>
          <w:marTop w:val="0"/>
          <w:marBottom w:val="0"/>
          <w:divBdr>
            <w:top w:val="none" w:sz="0" w:space="0" w:color="auto"/>
            <w:left w:val="none" w:sz="0" w:space="0" w:color="auto"/>
            <w:bottom w:val="none" w:sz="0" w:space="0" w:color="auto"/>
            <w:right w:val="none" w:sz="0" w:space="0" w:color="auto"/>
          </w:divBdr>
        </w:div>
        <w:div w:id="1902251168">
          <w:marLeft w:val="0"/>
          <w:marRight w:val="0"/>
          <w:marTop w:val="0"/>
          <w:marBottom w:val="0"/>
          <w:divBdr>
            <w:top w:val="none" w:sz="0" w:space="0" w:color="auto"/>
            <w:left w:val="none" w:sz="0" w:space="0" w:color="auto"/>
            <w:bottom w:val="none" w:sz="0" w:space="0" w:color="auto"/>
            <w:right w:val="none" w:sz="0" w:space="0" w:color="auto"/>
          </w:divBdr>
        </w:div>
        <w:div w:id="1350568177">
          <w:marLeft w:val="0"/>
          <w:marRight w:val="0"/>
          <w:marTop w:val="0"/>
          <w:marBottom w:val="0"/>
          <w:divBdr>
            <w:top w:val="none" w:sz="0" w:space="0" w:color="auto"/>
            <w:left w:val="none" w:sz="0" w:space="0" w:color="auto"/>
            <w:bottom w:val="none" w:sz="0" w:space="0" w:color="auto"/>
            <w:right w:val="none" w:sz="0" w:space="0" w:color="auto"/>
          </w:divBdr>
        </w:div>
        <w:div w:id="502865401">
          <w:marLeft w:val="0"/>
          <w:marRight w:val="0"/>
          <w:marTop w:val="0"/>
          <w:marBottom w:val="0"/>
          <w:divBdr>
            <w:top w:val="none" w:sz="0" w:space="0" w:color="auto"/>
            <w:left w:val="none" w:sz="0" w:space="0" w:color="auto"/>
            <w:bottom w:val="none" w:sz="0" w:space="0" w:color="auto"/>
            <w:right w:val="none" w:sz="0" w:space="0" w:color="auto"/>
          </w:divBdr>
        </w:div>
        <w:div w:id="1692150313">
          <w:marLeft w:val="0"/>
          <w:marRight w:val="0"/>
          <w:marTop w:val="0"/>
          <w:marBottom w:val="0"/>
          <w:divBdr>
            <w:top w:val="none" w:sz="0" w:space="0" w:color="auto"/>
            <w:left w:val="none" w:sz="0" w:space="0" w:color="auto"/>
            <w:bottom w:val="none" w:sz="0" w:space="0" w:color="auto"/>
            <w:right w:val="none" w:sz="0" w:space="0" w:color="auto"/>
          </w:divBdr>
        </w:div>
        <w:div w:id="2133280240">
          <w:marLeft w:val="0"/>
          <w:marRight w:val="0"/>
          <w:marTop w:val="0"/>
          <w:marBottom w:val="0"/>
          <w:divBdr>
            <w:top w:val="none" w:sz="0" w:space="0" w:color="auto"/>
            <w:left w:val="none" w:sz="0" w:space="0" w:color="auto"/>
            <w:bottom w:val="none" w:sz="0" w:space="0" w:color="auto"/>
            <w:right w:val="none" w:sz="0" w:space="0" w:color="auto"/>
          </w:divBdr>
        </w:div>
        <w:div w:id="785926819">
          <w:marLeft w:val="0"/>
          <w:marRight w:val="0"/>
          <w:marTop w:val="0"/>
          <w:marBottom w:val="0"/>
          <w:divBdr>
            <w:top w:val="none" w:sz="0" w:space="0" w:color="auto"/>
            <w:left w:val="none" w:sz="0" w:space="0" w:color="auto"/>
            <w:bottom w:val="none" w:sz="0" w:space="0" w:color="auto"/>
            <w:right w:val="none" w:sz="0" w:space="0" w:color="auto"/>
          </w:divBdr>
        </w:div>
        <w:div w:id="1757551059">
          <w:marLeft w:val="0"/>
          <w:marRight w:val="0"/>
          <w:marTop w:val="0"/>
          <w:marBottom w:val="0"/>
          <w:divBdr>
            <w:top w:val="none" w:sz="0" w:space="0" w:color="auto"/>
            <w:left w:val="none" w:sz="0" w:space="0" w:color="auto"/>
            <w:bottom w:val="none" w:sz="0" w:space="0" w:color="auto"/>
            <w:right w:val="none" w:sz="0" w:space="0" w:color="auto"/>
          </w:divBdr>
        </w:div>
        <w:div w:id="975522382">
          <w:marLeft w:val="0"/>
          <w:marRight w:val="0"/>
          <w:marTop w:val="0"/>
          <w:marBottom w:val="0"/>
          <w:divBdr>
            <w:top w:val="none" w:sz="0" w:space="0" w:color="auto"/>
            <w:left w:val="none" w:sz="0" w:space="0" w:color="auto"/>
            <w:bottom w:val="none" w:sz="0" w:space="0" w:color="auto"/>
            <w:right w:val="none" w:sz="0" w:space="0" w:color="auto"/>
          </w:divBdr>
        </w:div>
        <w:div w:id="584345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ource.e-mcfr.ru/scion/citation/pit/MCFR124599/MCFRLINK?cfu=default&amp;cpid=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2152</Words>
  <Characters>12272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Рушания</dc:creator>
  <cp:keywords/>
  <dc:description/>
  <cp:lastModifiedBy>Рушания</cp:lastModifiedBy>
  <cp:revision>5</cp:revision>
  <dcterms:created xsi:type="dcterms:W3CDTF">2020-06-29T09:58:00Z</dcterms:created>
  <dcterms:modified xsi:type="dcterms:W3CDTF">2020-06-30T07:38:00Z</dcterms:modified>
</cp:coreProperties>
</file>